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3C" w:rsidRPr="00991129" w:rsidRDefault="000D1305" w:rsidP="00991129">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CA7510" w:rsidRDefault="00CA7510" w:rsidP="00336B8E">
      <w:pPr>
        <w:pStyle w:val="Heading1"/>
        <w:spacing w:line="360" w:lineRule="auto"/>
        <w:rPr>
          <w:rFonts w:ascii="Arial" w:hAnsi="Arial" w:cs="Arial"/>
          <w:sz w:val="32"/>
        </w:rPr>
      </w:pP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6F1F65">
        <w:rPr>
          <w:rFonts w:ascii="Arial" w:hAnsi="Arial" w:cs="Arial"/>
          <w:bCs/>
          <w:sz w:val="28"/>
          <w:szCs w:val="28"/>
        </w:rPr>
        <w:t xml:space="preserve"> </w:t>
      </w:r>
      <w:r w:rsidR="006F1F65">
        <w:rPr>
          <w:rFonts w:ascii="Arial" w:hAnsi="Arial" w:cs="Arial"/>
          <w:b/>
          <w:bCs/>
          <w:sz w:val="28"/>
          <w:szCs w:val="28"/>
        </w:rPr>
        <w:t>sredo</w:t>
      </w:r>
      <w:r w:rsidRPr="00224F26">
        <w:rPr>
          <w:rFonts w:ascii="Arial" w:hAnsi="Arial" w:cs="Arial"/>
          <w:b/>
          <w:bCs/>
          <w:sz w:val="28"/>
          <w:szCs w:val="28"/>
        </w:rPr>
        <w:t>,</w:t>
      </w:r>
      <w:r w:rsidR="001F1DEB">
        <w:rPr>
          <w:rFonts w:ascii="Arial" w:hAnsi="Arial" w:cs="Arial"/>
          <w:b/>
          <w:bCs/>
          <w:sz w:val="28"/>
          <w:szCs w:val="28"/>
        </w:rPr>
        <w:t xml:space="preserve"> 04</w:t>
      </w:r>
      <w:r w:rsidR="00D9211F">
        <w:rPr>
          <w:rFonts w:ascii="Arial" w:hAnsi="Arial" w:cs="Arial"/>
          <w:b/>
          <w:bCs/>
          <w:sz w:val="28"/>
          <w:szCs w:val="28"/>
        </w:rPr>
        <w:t xml:space="preserve">. </w:t>
      </w:r>
      <w:r w:rsidR="001F1DEB">
        <w:rPr>
          <w:rFonts w:ascii="Arial" w:hAnsi="Arial" w:cs="Arial"/>
          <w:b/>
          <w:bCs/>
          <w:sz w:val="28"/>
          <w:szCs w:val="28"/>
        </w:rPr>
        <w:t>Januar</w:t>
      </w:r>
      <w:r w:rsidR="0028578C">
        <w:rPr>
          <w:rFonts w:ascii="Arial" w:hAnsi="Arial" w:cs="Arial"/>
          <w:b/>
          <w:bCs/>
          <w:sz w:val="28"/>
          <w:szCs w:val="28"/>
        </w:rPr>
        <w:t>ja</w:t>
      </w:r>
      <w:r w:rsidR="001F1DEB">
        <w:rPr>
          <w:rFonts w:ascii="Arial" w:hAnsi="Arial" w:cs="Arial"/>
          <w:b/>
          <w:bCs/>
          <w:sz w:val="28"/>
          <w:szCs w:val="28"/>
        </w:rPr>
        <w:t xml:space="preserve"> 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741A93" w:rsidRDefault="00336B8E" w:rsidP="00964D42">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Default="00C91F1E" w:rsidP="00C91F1E">
      <w:pPr>
        <w:pStyle w:val="Subtitle"/>
        <w:spacing w:line="312" w:lineRule="auto"/>
        <w:jc w:val="left"/>
        <w:rPr>
          <w:rFonts w:ascii="Arial" w:hAnsi="Arial" w:cs="Arial"/>
          <w:b/>
          <w:bCs/>
          <w:sz w:val="28"/>
        </w:rPr>
      </w:pPr>
    </w:p>
    <w:p w:rsidR="00C91F1E" w:rsidRDefault="00A73AD8" w:rsidP="00C91F1E">
      <w:pPr>
        <w:jc w:val="center"/>
        <w:rPr>
          <w:rFonts w:ascii="Tahoma" w:hAnsi="Tahoma" w:cs="Tahoma"/>
          <w:b/>
          <w:sz w:val="36"/>
          <w:szCs w:val="36"/>
          <w:lang w:val="sl-SI"/>
        </w:rPr>
      </w:pPr>
      <w:r>
        <w:rPr>
          <w:rFonts w:ascii="Tahoma" w:hAnsi="Tahoma" w:cs="Tahoma"/>
          <w:b/>
          <w:sz w:val="36"/>
          <w:szCs w:val="36"/>
          <w:lang w:val="sl-SI"/>
        </w:rPr>
        <w:t xml:space="preserve">prof. </w:t>
      </w:r>
      <w:r w:rsidR="001F1DEB">
        <w:rPr>
          <w:rFonts w:ascii="Tahoma" w:hAnsi="Tahoma" w:cs="Tahoma"/>
          <w:b/>
          <w:sz w:val="36"/>
          <w:szCs w:val="36"/>
          <w:lang w:val="sl-SI"/>
        </w:rPr>
        <w:t xml:space="preserve">dr. </w:t>
      </w:r>
      <w:proofErr w:type="spellStart"/>
      <w:r w:rsidR="001F1DEB">
        <w:rPr>
          <w:rFonts w:ascii="Tahoma" w:hAnsi="Tahoma" w:cs="Tahoma"/>
          <w:b/>
          <w:sz w:val="36"/>
          <w:szCs w:val="36"/>
          <w:lang w:val="sl-SI"/>
        </w:rPr>
        <w:t>Carole</w:t>
      </w:r>
      <w:proofErr w:type="spellEnd"/>
      <w:r w:rsidR="001F1DEB">
        <w:rPr>
          <w:rFonts w:ascii="Tahoma" w:hAnsi="Tahoma" w:cs="Tahoma"/>
          <w:b/>
          <w:sz w:val="36"/>
          <w:szCs w:val="36"/>
          <w:lang w:val="sl-SI"/>
        </w:rPr>
        <w:t xml:space="preserve"> Bernard </w:t>
      </w:r>
    </w:p>
    <w:p w:rsidR="00A73AD8" w:rsidRPr="00A73AD8" w:rsidRDefault="00A73AD8" w:rsidP="00A73AD8">
      <w:pPr>
        <w:ind w:right="424"/>
        <w:jc w:val="center"/>
        <w:rPr>
          <w:rFonts w:ascii="Arial" w:hAnsi="Arial" w:cs="Arial"/>
          <w:i/>
          <w:sz w:val="20"/>
          <w:szCs w:val="20"/>
          <w:lang w:val="en-GB"/>
        </w:rPr>
      </w:pPr>
    </w:p>
    <w:p w:rsidR="00A73AD8" w:rsidRPr="00A73AD8" w:rsidRDefault="00A73AD8" w:rsidP="00A73AD8">
      <w:pPr>
        <w:ind w:right="424"/>
        <w:jc w:val="center"/>
        <w:rPr>
          <w:rFonts w:ascii="Arial" w:hAnsi="Arial" w:cs="Arial"/>
          <w:i/>
          <w:sz w:val="28"/>
          <w:szCs w:val="28"/>
          <w:highlight w:val="yellow"/>
          <w:lang w:val="en-GB"/>
        </w:rPr>
      </w:pPr>
      <w:r w:rsidRPr="00A73AD8">
        <w:rPr>
          <w:rFonts w:ascii="Arial" w:hAnsi="Arial" w:cs="Arial"/>
          <w:i/>
          <w:sz w:val="28"/>
          <w:szCs w:val="28"/>
          <w:lang w:val="en-GB"/>
        </w:rPr>
        <w:t>(University of Waterloo, Canada)</w:t>
      </w:r>
    </w:p>
    <w:p w:rsidR="00C91F1E" w:rsidRDefault="00C91F1E" w:rsidP="00C91F1E">
      <w:pPr>
        <w:rPr>
          <w:rFonts w:ascii="Arial" w:hAnsi="Arial" w:cs="Arial"/>
          <w:sz w:val="20"/>
          <w:szCs w:val="32"/>
          <w:lang w:val="sl-SI"/>
        </w:rPr>
      </w:pPr>
    </w:p>
    <w:p w:rsidR="00C91F1E" w:rsidRPr="00B97688" w:rsidRDefault="00C91F1E" w:rsidP="00C91F1E">
      <w:pPr>
        <w:jc w:val="center"/>
        <w:rPr>
          <w:rStyle w:val="hps"/>
          <w:color w:val="000000"/>
          <w:sz w:val="28"/>
          <w:szCs w:val="28"/>
        </w:rPr>
      </w:pPr>
      <w:r>
        <w:rPr>
          <w:rStyle w:val="hps"/>
          <w:rFonts w:ascii="Arial" w:hAnsi="Arial" w:cs="Arial"/>
          <w:color w:val="000000"/>
          <w:sz w:val="28"/>
          <w:szCs w:val="28"/>
          <w:lang w:val="sl-SI"/>
        </w:rPr>
        <w:t xml:space="preserve">bo predaval na temo: </w:t>
      </w:r>
    </w:p>
    <w:p w:rsidR="00C91F1E" w:rsidRDefault="00C91F1E" w:rsidP="00C91F1E">
      <w:pPr>
        <w:jc w:val="center"/>
        <w:rPr>
          <w:rStyle w:val="hps"/>
          <w:rFonts w:ascii="Arial" w:hAnsi="Arial" w:cs="Arial"/>
          <w:color w:val="000000"/>
          <w:sz w:val="28"/>
          <w:szCs w:val="28"/>
          <w:lang w:val="sl-SI"/>
        </w:rPr>
      </w:pPr>
    </w:p>
    <w:p w:rsidR="00C91F1E" w:rsidRDefault="00C91F1E" w:rsidP="00C91F1E">
      <w:pPr>
        <w:spacing w:line="276" w:lineRule="auto"/>
        <w:jc w:val="center"/>
        <w:rPr>
          <w:bCs/>
          <w:i/>
          <w:szCs w:val="20"/>
        </w:rPr>
      </w:pPr>
      <w:r>
        <w:rPr>
          <w:rFonts w:ascii="Tahoma" w:hAnsi="Tahoma" w:cs="Tahoma"/>
          <w:b/>
          <w:bCs/>
          <w:sz w:val="44"/>
          <w:szCs w:val="44"/>
          <w:lang w:val="en-GB"/>
        </w:rPr>
        <w:t>"</w:t>
      </w:r>
      <w:r w:rsidR="001F1DEB" w:rsidRPr="001F1DEB">
        <w:rPr>
          <w:rFonts w:ascii="Tahoma" w:hAnsi="Tahoma" w:cs="Tahoma"/>
          <w:b/>
          <w:bCs/>
          <w:sz w:val="44"/>
          <w:szCs w:val="44"/>
          <w:lang w:val="en-GB"/>
        </w:rPr>
        <w:t>Optimal Portfolios under Worst Case Scenarios</w:t>
      </w:r>
      <w:r>
        <w:rPr>
          <w:rFonts w:ascii="Tahoma" w:hAnsi="Tahoma" w:cs="Tahoma"/>
          <w:b/>
          <w:bCs/>
          <w:sz w:val="44"/>
          <w:szCs w:val="44"/>
          <w:lang w:val="en-GB"/>
        </w:rPr>
        <w:t>"</w:t>
      </w:r>
    </w:p>
    <w:p w:rsidR="00CA7510" w:rsidRPr="00C91F1E" w:rsidRDefault="00CA7510" w:rsidP="00CA7510">
      <w:pPr>
        <w:jc w:val="center"/>
        <w:rPr>
          <w:rFonts w:ascii="Tahoma" w:hAnsi="Tahoma" w:cs="Tahoma"/>
          <w:b/>
          <w:bCs/>
          <w:sz w:val="44"/>
          <w:szCs w:val="44"/>
        </w:rPr>
      </w:pPr>
    </w:p>
    <w:p w:rsidR="001F1DEB" w:rsidRPr="00A73AD8" w:rsidRDefault="001F1DEB" w:rsidP="001F1DEB">
      <w:pPr>
        <w:jc w:val="both"/>
        <w:rPr>
          <w:rFonts w:ascii="Arial" w:hAnsi="Arial" w:cs="Arial"/>
          <w:sz w:val="26"/>
          <w:szCs w:val="26"/>
          <w:lang w:val="en-GB"/>
        </w:rPr>
      </w:pPr>
      <w:r w:rsidRPr="00A73AD8">
        <w:rPr>
          <w:rFonts w:ascii="Arial" w:hAnsi="Arial" w:cs="Arial"/>
          <w:sz w:val="26"/>
          <w:szCs w:val="26"/>
          <w:lang w:val="en-GB"/>
        </w:rPr>
        <w:t xml:space="preserve">Standard portfolio theories such as Expected Utility Theory, </w:t>
      </w:r>
      <w:proofErr w:type="spellStart"/>
      <w:r w:rsidRPr="00A73AD8">
        <w:rPr>
          <w:rFonts w:ascii="Arial" w:hAnsi="Arial" w:cs="Arial"/>
          <w:sz w:val="26"/>
          <w:szCs w:val="26"/>
          <w:lang w:val="en-GB"/>
        </w:rPr>
        <w:t>Yaari's</w:t>
      </w:r>
      <w:proofErr w:type="spellEnd"/>
      <w:r w:rsidRPr="00A73AD8">
        <w:rPr>
          <w:rFonts w:ascii="Arial" w:hAnsi="Arial" w:cs="Arial"/>
          <w:sz w:val="26"/>
          <w:szCs w:val="26"/>
          <w:lang w:val="en-GB"/>
        </w:rPr>
        <w:t xml:space="preserve"> Dual Theory, Cumulative Prospect Theory and Mean-Variance optimization all assume that investors only look at the distributional properties of strategies and do not care about the states of the world in which the cash-flows are received. In a very interesting paper </w:t>
      </w:r>
      <w:proofErr w:type="spellStart"/>
      <w:r w:rsidRPr="00A73AD8">
        <w:rPr>
          <w:rFonts w:ascii="Arial" w:hAnsi="Arial" w:cs="Arial"/>
          <w:sz w:val="26"/>
          <w:szCs w:val="26"/>
          <w:lang w:val="en-GB"/>
        </w:rPr>
        <w:t>Dybvig</w:t>
      </w:r>
      <w:proofErr w:type="spellEnd"/>
      <w:r w:rsidRPr="00A73AD8">
        <w:rPr>
          <w:rFonts w:ascii="Arial" w:hAnsi="Arial" w:cs="Arial"/>
          <w:sz w:val="26"/>
          <w:szCs w:val="26"/>
          <w:lang w:val="en-GB"/>
        </w:rPr>
        <w:t xml:space="preserve"> (1988a, 1988b) essentially showed that in these instances optimal portfolios are decreasing in the state price density, also pointing indirectly to the important role of diversified portfolios. In this paper we first observe that the worst outcomes for optimal strategies then exactly occur when the market declines (i.e. during a financial crisis), but this is at odds with the aspirations and requirements of many investors. Hence we depart from the traditional </w:t>
      </w:r>
      <w:r w:rsidR="00A73AD8" w:rsidRPr="00A73AD8">
        <w:rPr>
          <w:rFonts w:ascii="Arial" w:hAnsi="Arial" w:cs="Arial"/>
          <w:sz w:val="26"/>
          <w:szCs w:val="26"/>
          <w:lang w:val="en-GB"/>
        </w:rPr>
        <w:t>behavioural</w:t>
      </w:r>
      <w:r w:rsidRPr="00A73AD8">
        <w:rPr>
          <w:rFonts w:ascii="Arial" w:hAnsi="Arial" w:cs="Arial"/>
          <w:sz w:val="26"/>
          <w:szCs w:val="26"/>
          <w:lang w:val="en-GB"/>
        </w:rPr>
        <w:t xml:space="preserve"> setting and study optimal strategies for investors who do not only care about the distribution of wealth but, additionally, also impose constraints on its interaction with the (stressed) financial market. Preferences become state-dependent and we are able to assess the impact of these on trading decisions. We construct optimal strategies explicitly and show how they outperform traditional diversification strategies under worst case scenarios.</w:t>
      </w:r>
    </w:p>
    <w:p w:rsidR="00CA7510" w:rsidRPr="007D1907" w:rsidRDefault="00CA7510" w:rsidP="00243A91">
      <w:pPr>
        <w:autoSpaceDE w:val="0"/>
        <w:autoSpaceDN w:val="0"/>
        <w:adjustRightInd w:val="0"/>
        <w:jc w:val="center"/>
        <w:rPr>
          <w:rFonts w:ascii="Arial" w:hAnsi="Arial" w:cs="Arial"/>
          <w:sz w:val="25"/>
          <w:szCs w:val="25"/>
        </w:rPr>
      </w:pPr>
    </w:p>
    <w:p w:rsidR="00CA7510" w:rsidRDefault="00CA7510" w:rsidP="001F1DEB">
      <w:pPr>
        <w:autoSpaceDE w:val="0"/>
        <w:autoSpaceDN w:val="0"/>
        <w:adjustRightInd w:val="0"/>
        <w:rPr>
          <w:rFonts w:ascii="Arial" w:hAnsi="Arial" w:cs="Arial"/>
          <w:sz w:val="25"/>
          <w:szCs w:val="25"/>
          <w:lang w:val="sl-SI"/>
        </w:rPr>
      </w:pPr>
    </w:p>
    <w:p w:rsidR="00336B8E" w:rsidRPr="00243A91" w:rsidRDefault="001C4A97" w:rsidP="00243A91">
      <w:pPr>
        <w:autoSpaceDE w:val="0"/>
        <w:autoSpaceDN w:val="0"/>
        <w:adjustRightInd w:val="0"/>
        <w:jc w:val="center"/>
        <w:rPr>
          <w:rFonts w:ascii="Memphis-Bold" w:hAnsi="Memphis-Bold" w:cs="Memphis-Bold"/>
          <w:b/>
          <w:bCs/>
          <w:sz w:val="16"/>
          <w:szCs w:val="16"/>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na naslov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8243D3" w:rsidRPr="00CA7510">
        <w:rPr>
          <w:lang w:val="pt-PT"/>
        </w:rPr>
        <w:t xml:space="preserve">, </w:t>
      </w:r>
      <w:r w:rsidR="008243D3" w:rsidRPr="008243D3">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A73AD8">
        <w:rPr>
          <w:rFonts w:ascii="Arial" w:hAnsi="Arial" w:cs="Arial"/>
          <w:sz w:val="26"/>
          <w:szCs w:val="26"/>
          <w:lang w:val="sl-SI"/>
        </w:rPr>
        <w:t xml:space="preserve"> srede 04.01.2012</w:t>
      </w:r>
      <w:r w:rsidR="006F24F5">
        <w:rPr>
          <w:rFonts w:ascii="Arial" w:hAnsi="Arial" w:cs="Arial"/>
          <w:sz w:val="26"/>
          <w:szCs w:val="26"/>
          <w:lang w:val="sl-SI"/>
        </w:rPr>
        <w:t xml:space="preserve">, </w:t>
      </w:r>
      <w:r w:rsidR="006C48DC">
        <w:rPr>
          <w:rFonts w:ascii="Arial" w:hAnsi="Arial" w:cs="Arial"/>
          <w:sz w:val="26"/>
          <w:szCs w:val="26"/>
          <w:lang w:val="sl-SI"/>
        </w:rPr>
        <w:t xml:space="preserve">11:30 ure. </w:t>
      </w:r>
    </w:p>
    <w:p w:rsidR="003F3D74" w:rsidRPr="00741A93" w:rsidRDefault="00336B8E" w:rsidP="00336B8E">
      <w:pPr>
        <w:spacing w:before="100" w:beforeAutospacing="1" w:after="100" w:afterAutospacing="1"/>
        <w:jc w:val="center"/>
        <w:rPr>
          <w:rFonts w:ascii="Arial" w:hAnsi="Arial" w:cs="Arial"/>
          <w:b/>
          <w:sz w:val="32"/>
          <w:szCs w:val="32"/>
          <w:lang w:val="sl-SI"/>
        </w:rPr>
      </w:pPr>
      <w:r w:rsidRPr="00741A93">
        <w:rPr>
          <w:rFonts w:ascii="Arial" w:hAnsi="Arial" w:cs="Arial"/>
          <w:b/>
          <w:sz w:val="32"/>
          <w:szCs w:val="32"/>
          <w:lang w:val="sl-SI"/>
        </w:rPr>
        <w:t>Vljudno vabljeni!</w:t>
      </w: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1C3" w:rsidRDefault="00B411C3">
      <w:r>
        <w:separator/>
      </w:r>
    </w:p>
  </w:endnote>
  <w:endnote w:type="continuationSeparator" w:id="0">
    <w:p w:rsidR="00B411C3" w:rsidRDefault="00B41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emphi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1C3" w:rsidRDefault="00B411C3">
      <w:r>
        <w:separator/>
      </w:r>
    </w:p>
  </w:footnote>
  <w:footnote w:type="continuationSeparator" w:id="0">
    <w:p w:rsidR="00B411C3" w:rsidRDefault="00B411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4A3E"/>
    <w:rsid w:val="00087369"/>
    <w:rsid w:val="00090CF9"/>
    <w:rsid w:val="000A3148"/>
    <w:rsid w:val="000A77F3"/>
    <w:rsid w:val="000B7F7F"/>
    <w:rsid w:val="000C3B20"/>
    <w:rsid w:val="000C446D"/>
    <w:rsid w:val="000C7F55"/>
    <w:rsid w:val="000D1305"/>
    <w:rsid w:val="000D22C9"/>
    <w:rsid w:val="000D5478"/>
    <w:rsid w:val="00117197"/>
    <w:rsid w:val="001440B1"/>
    <w:rsid w:val="001460F9"/>
    <w:rsid w:val="00152731"/>
    <w:rsid w:val="0015381D"/>
    <w:rsid w:val="00153E95"/>
    <w:rsid w:val="00171D6B"/>
    <w:rsid w:val="00185B5D"/>
    <w:rsid w:val="001862B1"/>
    <w:rsid w:val="00193B9E"/>
    <w:rsid w:val="00196D6D"/>
    <w:rsid w:val="001B136A"/>
    <w:rsid w:val="001C1746"/>
    <w:rsid w:val="001C4A97"/>
    <w:rsid w:val="001C60AB"/>
    <w:rsid w:val="001E196E"/>
    <w:rsid w:val="001E19C3"/>
    <w:rsid w:val="001E3BCB"/>
    <w:rsid w:val="001F057D"/>
    <w:rsid w:val="001F1DEB"/>
    <w:rsid w:val="00201AE3"/>
    <w:rsid w:val="00204F1B"/>
    <w:rsid w:val="00215546"/>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578C"/>
    <w:rsid w:val="002962A6"/>
    <w:rsid w:val="002A07A6"/>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200CD"/>
    <w:rsid w:val="003327FD"/>
    <w:rsid w:val="00336B8E"/>
    <w:rsid w:val="00352020"/>
    <w:rsid w:val="003521E3"/>
    <w:rsid w:val="003579EB"/>
    <w:rsid w:val="003707B1"/>
    <w:rsid w:val="00373EE3"/>
    <w:rsid w:val="00383351"/>
    <w:rsid w:val="00394B7A"/>
    <w:rsid w:val="00395203"/>
    <w:rsid w:val="003A41AB"/>
    <w:rsid w:val="003A6F42"/>
    <w:rsid w:val="003E0E3F"/>
    <w:rsid w:val="003E1E64"/>
    <w:rsid w:val="003E37B2"/>
    <w:rsid w:val="003E49C7"/>
    <w:rsid w:val="003F12E9"/>
    <w:rsid w:val="003F3D74"/>
    <w:rsid w:val="004029A5"/>
    <w:rsid w:val="00412ADF"/>
    <w:rsid w:val="00413DDB"/>
    <w:rsid w:val="00414DB9"/>
    <w:rsid w:val="0042432C"/>
    <w:rsid w:val="004253A3"/>
    <w:rsid w:val="004260BC"/>
    <w:rsid w:val="00431A7B"/>
    <w:rsid w:val="004354B2"/>
    <w:rsid w:val="00447771"/>
    <w:rsid w:val="004557E6"/>
    <w:rsid w:val="004659C7"/>
    <w:rsid w:val="00466949"/>
    <w:rsid w:val="00467DE4"/>
    <w:rsid w:val="00471E95"/>
    <w:rsid w:val="00473A5A"/>
    <w:rsid w:val="00477B0C"/>
    <w:rsid w:val="004925EB"/>
    <w:rsid w:val="004A38B4"/>
    <w:rsid w:val="004A75EB"/>
    <w:rsid w:val="004A7951"/>
    <w:rsid w:val="004B4BD4"/>
    <w:rsid w:val="004B57CA"/>
    <w:rsid w:val="004C4429"/>
    <w:rsid w:val="004C7F95"/>
    <w:rsid w:val="004D7E72"/>
    <w:rsid w:val="004F3F8F"/>
    <w:rsid w:val="00505DC4"/>
    <w:rsid w:val="0051103B"/>
    <w:rsid w:val="005136A5"/>
    <w:rsid w:val="005168EC"/>
    <w:rsid w:val="00523D1D"/>
    <w:rsid w:val="00537B39"/>
    <w:rsid w:val="005511E9"/>
    <w:rsid w:val="00555068"/>
    <w:rsid w:val="00565468"/>
    <w:rsid w:val="005660CD"/>
    <w:rsid w:val="0058273C"/>
    <w:rsid w:val="005850BE"/>
    <w:rsid w:val="00591855"/>
    <w:rsid w:val="00596678"/>
    <w:rsid w:val="005B63ED"/>
    <w:rsid w:val="005B66EF"/>
    <w:rsid w:val="005B7D60"/>
    <w:rsid w:val="005C39A7"/>
    <w:rsid w:val="005C5009"/>
    <w:rsid w:val="005D6136"/>
    <w:rsid w:val="005D6C5E"/>
    <w:rsid w:val="005E1423"/>
    <w:rsid w:val="005E582E"/>
    <w:rsid w:val="005F061A"/>
    <w:rsid w:val="005F168B"/>
    <w:rsid w:val="005F2630"/>
    <w:rsid w:val="0061288D"/>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C48DC"/>
    <w:rsid w:val="006D0AC9"/>
    <w:rsid w:val="006D1785"/>
    <w:rsid w:val="006D75A8"/>
    <w:rsid w:val="006E3E61"/>
    <w:rsid w:val="006E4484"/>
    <w:rsid w:val="006F0492"/>
    <w:rsid w:val="006F1F65"/>
    <w:rsid w:val="006F24F5"/>
    <w:rsid w:val="00713532"/>
    <w:rsid w:val="0072631D"/>
    <w:rsid w:val="00733FC8"/>
    <w:rsid w:val="00740F8D"/>
    <w:rsid w:val="00741A93"/>
    <w:rsid w:val="00744659"/>
    <w:rsid w:val="007564F5"/>
    <w:rsid w:val="007705DF"/>
    <w:rsid w:val="00770608"/>
    <w:rsid w:val="00776166"/>
    <w:rsid w:val="00786464"/>
    <w:rsid w:val="00787025"/>
    <w:rsid w:val="007A3EC2"/>
    <w:rsid w:val="007B50A8"/>
    <w:rsid w:val="007C479E"/>
    <w:rsid w:val="007C77E0"/>
    <w:rsid w:val="007D1907"/>
    <w:rsid w:val="007D381B"/>
    <w:rsid w:val="007E3617"/>
    <w:rsid w:val="007E4471"/>
    <w:rsid w:val="007F5158"/>
    <w:rsid w:val="00800FB7"/>
    <w:rsid w:val="00803975"/>
    <w:rsid w:val="008041C7"/>
    <w:rsid w:val="0080561C"/>
    <w:rsid w:val="00820975"/>
    <w:rsid w:val="00821D1F"/>
    <w:rsid w:val="008243D3"/>
    <w:rsid w:val="0082648F"/>
    <w:rsid w:val="00832FB7"/>
    <w:rsid w:val="0084319A"/>
    <w:rsid w:val="00844798"/>
    <w:rsid w:val="0086292F"/>
    <w:rsid w:val="00863201"/>
    <w:rsid w:val="00865751"/>
    <w:rsid w:val="008721CA"/>
    <w:rsid w:val="00872F00"/>
    <w:rsid w:val="0087372D"/>
    <w:rsid w:val="008818E6"/>
    <w:rsid w:val="0088604A"/>
    <w:rsid w:val="00897983"/>
    <w:rsid w:val="008A069B"/>
    <w:rsid w:val="008A78C2"/>
    <w:rsid w:val="008C2241"/>
    <w:rsid w:val="008D4023"/>
    <w:rsid w:val="008D715E"/>
    <w:rsid w:val="008E49BE"/>
    <w:rsid w:val="008E7F56"/>
    <w:rsid w:val="008F199F"/>
    <w:rsid w:val="008F3D31"/>
    <w:rsid w:val="00900D1A"/>
    <w:rsid w:val="00904970"/>
    <w:rsid w:val="009260E4"/>
    <w:rsid w:val="0094105E"/>
    <w:rsid w:val="009434F6"/>
    <w:rsid w:val="00954F07"/>
    <w:rsid w:val="00964D42"/>
    <w:rsid w:val="00984DFE"/>
    <w:rsid w:val="00987742"/>
    <w:rsid w:val="00991129"/>
    <w:rsid w:val="009E31AA"/>
    <w:rsid w:val="009F7A00"/>
    <w:rsid w:val="00A1223E"/>
    <w:rsid w:val="00A1480E"/>
    <w:rsid w:val="00A1752D"/>
    <w:rsid w:val="00A24212"/>
    <w:rsid w:val="00A24948"/>
    <w:rsid w:val="00A27ADB"/>
    <w:rsid w:val="00A41469"/>
    <w:rsid w:val="00A529FA"/>
    <w:rsid w:val="00A5706D"/>
    <w:rsid w:val="00A6128F"/>
    <w:rsid w:val="00A673AC"/>
    <w:rsid w:val="00A70093"/>
    <w:rsid w:val="00A73AD8"/>
    <w:rsid w:val="00A747BD"/>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30C8C"/>
    <w:rsid w:val="00B31312"/>
    <w:rsid w:val="00B33212"/>
    <w:rsid w:val="00B333AA"/>
    <w:rsid w:val="00B411C3"/>
    <w:rsid w:val="00B45DA3"/>
    <w:rsid w:val="00B53440"/>
    <w:rsid w:val="00B76772"/>
    <w:rsid w:val="00B76E86"/>
    <w:rsid w:val="00B7709F"/>
    <w:rsid w:val="00B80302"/>
    <w:rsid w:val="00B80598"/>
    <w:rsid w:val="00B80B41"/>
    <w:rsid w:val="00B97688"/>
    <w:rsid w:val="00BA0F3C"/>
    <w:rsid w:val="00BA35EE"/>
    <w:rsid w:val="00BA65CB"/>
    <w:rsid w:val="00BB2DDB"/>
    <w:rsid w:val="00BD0540"/>
    <w:rsid w:val="00BD08C5"/>
    <w:rsid w:val="00BD1113"/>
    <w:rsid w:val="00BD5E64"/>
    <w:rsid w:val="00BD770A"/>
    <w:rsid w:val="00BE4661"/>
    <w:rsid w:val="00BF561B"/>
    <w:rsid w:val="00C25072"/>
    <w:rsid w:val="00C2639A"/>
    <w:rsid w:val="00C33F87"/>
    <w:rsid w:val="00C45918"/>
    <w:rsid w:val="00C55C74"/>
    <w:rsid w:val="00C57316"/>
    <w:rsid w:val="00C65184"/>
    <w:rsid w:val="00C72B26"/>
    <w:rsid w:val="00C85FC8"/>
    <w:rsid w:val="00C906D3"/>
    <w:rsid w:val="00C91F1E"/>
    <w:rsid w:val="00C9209B"/>
    <w:rsid w:val="00CA7510"/>
    <w:rsid w:val="00CA7EB1"/>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57A43"/>
    <w:rsid w:val="00D6039C"/>
    <w:rsid w:val="00D71CBE"/>
    <w:rsid w:val="00D75133"/>
    <w:rsid w:val="00D77D56"/>
    <w:rsid w:val="00D81FFB"/>
    <w:rsid w:val="00D87F67"/>
    <w:rsid w:val="00D9128F"/>
    <w:rsid w:val="00D9211F"/>
    <w:rsid w:val="00D976FA"/>
    <w:rsid w:val="00D97F76"/>
    <w:rsid w:val="00DA02EC"/>
    <w:rsid w:val="00DE6431"/>
    <w:rsid w:val="00DE6900"/>
    <w:rsid w:val="00DF2AFB"/>
    <w:rsid w:val="00DF3F38"/>
    <w:rsid w:val="00DF4C08"/>
    <w:rsid w:val="00DF5173"/>
    <w:rsid w:val="00DF7CB2"/>
    <w:rsid w:val="00E139A2"/>
    <w:rsid w:val="00E15324"/>
    <w:rsid w:val="00E161E5"/>
    <w:rsid w:val="00E33529"/>
    <w:rsid w:val="00E45FD5"/>
    <w:rsid w:val="00E526C7"/>
    <w:rsid w:val="00E66678"/>
    <w:rsid w:val="00E8390D"/>
    <w:rsid w:val="00E84C57"/>
    <w:rsid w:val="00E86BFC"/>
    <w:rsid w:val="00E90F34"/>
    <w:rsid w:val="00E91B5E"/>
    <w:rsid w:val="00E92DC5"/>
    <w:rsid w:val="00EA11E9"/>
    <w:rsid w:val="00EB0C04"/>
    <w:rsid w:val="00EC219B"/>
    <w:rsid w:val="00EC446A"/>
    <w:rsid w:val="00ED3DC8"/>
    <w:rsid w:val="00ED7D17"/>
    <w:rsid w:val="00EE0772"/>
    <w:rsid w:val="00EF198D"/>
    <w:rsid w:val="00EF5688"/>
    <w:rsid w:val="00EF5BB0"/>
    <w:rsid w:val="00F17F6E"/>
    <w:rsid w:val="00F21C85"/>
    <w:rsid w:val="00F3006B"/>
    <w:rsid w:val="00F33068"/>
    <w:rsid w:val="00F41D10"/>
    <w:rsid w:val="00F722F2"/>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A739-7023-44C9-8446-A51EAB85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1859</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6</cp:revision>
  <cp:lastPrinted>2010-09-15T08:29:00Z</cp:lastPrinted>
  <dcterms:created xsi:type="dcterms:W3CDTF">2012-01-03T08:16:00Z</dcterms:created>
  <dcterms:modified xsi:type="dcterms:W3CDTF">2012-01-03T09:35:00Z</dcterms:modified>
</cp:coreProperties>
</file>