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C86DD6">
        <w:rPr>
          <w:rFonts w:ascii="Arial" w:hAnsi="Arial" w:cs="Arial"/>
          <w:bCs/>
          <w:sz w:val="28"/>
          <w:szCs w:val="28"/>
        </w:rPr>
        <w:t xml:space="preserve"> </w:t>
      </w:r>
      <w:r w:rsidR="00622B68">
        <w:rPr>
          <w:rFonts w:ascii="Arial" w:hAnsi="Arial" w:cs="Arial"/>
          <w:b/>
          <w:bCs/>
          <w:sz w:val="28"/>
          <w:szCs w:val="28"/>
        </w:rPr>
        <w:t>četrtek</w:t>
      </w:r>
      <w:r w:rsidRPr="00224F26">
        <w:rPr>
          <w:rFonts w:ascii="Arial" w:hAnsi="Arial" w:cs="Arial"/>
          <w:b/>
          <w:bCs/>
          <w:sz w:val="28"/>
          <w:szCs w:val="28"/>
        </w:rPr>
        <w:t>,</w:t>
      </w:r>
      <w:r w:rsidR="00D0574E">
        <w:rPr>
          <w:rFonts w:ascii="Arial" w:hAnsi="Arial" w:cs="Arial"/>
          <w:b/>
          <w:bCs/>
          <w:sz w:val="28"/>
          <w:szCs w:val="28"/>
        </w:rPr>
        <w:t xml:space="preserve"> </w:t>
      </w:r>
      <w:r w:rsidR="00622B68">
        <w:rPr>
          <w:rFonts w:ascii="Arial" w:hAnsi="Arial" w:cs="Arial"/>
          <w:b/>
          <w:bCs/>
          <w:sz w:val="28"/>
          <w:szCs w:val="28"/>
        </w:rPr>
        <w:t>04</w:t>
      </w:r>
      <w:r w:rsidR="00D9211F">
        <w:rPr>
          <w:rFonts w:ascii="Arial" w:hAnsi="Arial" w:cs="Arial"/>
          <w:b/>
          <w:bCs/>
          <w:sz w:val="28"/>
          <w:szCs w:val="28"/>
        </w:rPr>
        <w:t xml:space="preserve">. </w:t>
      </w:r>
      <w:r w:rsidR="00622B68">
        <w:rPr>
          <w:rFonts w:ascii="Arial" w:hAnsi="Arial" w:cs="Arial"/>
          <w:b/>
          <w:bCs/>
          <w:sz w:val="28"/>
          <w:szCs w:val="28"/>
        </w:rPr>
        <w:t xml:space="preserve">Aprila </w:t>
      </w:r>
      <w:r w:rsidR="00BE2D80">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B06050">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F715E1" w:rsidRDefault="00C91F1E" w:rsidP="00C91F1E">
      <w:pPr>
        <w:rPr>
          <w:rFonts w:ascii="Arial" w:hAnsi="Arial" w:cs="Arial"/>
          <w:lang w:val="sl-SI"/>
        </w:rPr>
      </w:pPr>
    </w:p>
    <w:p w:rsidR="00BE2D80" w:rsidRDefault="00943027" w:rsidP="00BE2D80">
      <w:pPr>
        <w:jc w:val="center"/>
        <w:rPr>
          <w:rStyle w:val="hps"/>
          <w:rFonts w:ascii="Arial" w:hAnsi="Arial" w:cs="Arial"/>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BE2D80" w:rsidRDefault="00BE2D80" w:rsidP="00BE2D80">
      <w:pPr>
        <w:jc w:val="center"/>
        <w:rPr>
          <w:rStyle w:val="hps"/>
          <w:rFonts w:ascii="Arial" w:hAnsi="Arial" w:cs="Arial"/>
          <w:color w:val="000000"/>
          <w:sz w:val="27"/>
          <w:szCs w:val="27"/>
          <w:lang w:val="sl-SI"/>
        </w:rPr>
      </w:pPr>
    </w:p>
    <w:p w:rsidR="00BE2D80" w:rsidRDefault="0092741D" w:rsidP="007F51C7">
      <w:pPr>
        <w:autoSpaceDE w:val="0"/>
        <w:autoSpaceDN w:val="0"/>
        <w:adjustRightInd w:val="0"/>
        <w:jc w:val="center"/>
        <w:rPr>
          <w:rFonts w:ascii="Tahoma" w:hAnsi="Tahoma" w:cs="Tahoma"/>
          <w:b/>
          <w:bCs/>
          <w:sz w:val="50"/>
          <w:szCs w:val="50"/>
          <w:lang w:val="en-GB"/>
        </w:rPr>
      </w:pPr>
      <w:r>
        <w:rPr>
          <w:rFonts w:ascii="Tahoma" w:hAnsi="Tahoma" w:cs="Tahoma"/>
          <w:b/>
          <w:bCs/>
          <w:sz w:val="50"/>
          <w:szCs w:val="50"/>
          <w:lang w:val="en-GB"/>
        </w:rPr>
        <w:t>“</w:t>
      </w:r>
      <w:r w:rsidR="007F51C7" w:rsidRPr="007F51C7">
        <w:rPr>
          <w:rFonts w:ascii="Tahoma" w:hAnsi="Tahoma" w:cs="Tahoma"/>
          <w:b/>
          <w:bCs/>
          <w:sz w:val="50"/>
          <w:szCs w:val="50"/>
          <w:lang w:val="en-GB"/>
        </w:rPr>
        <w:t xml:space="preserve">The Quality of Bank Capital and Bank Lending </w:t>
      </w:r>
      <w:proofErr w:type="spellStart"/>
      <w:r w:rsidR="007F51C7" w:rsidRPr="007F51C7">
        <w:rPr>
          <w:rFonts w:ascii="Tahoma" w:hAnsi="Tahoma" w:cs="Tahoma"/>
          <w:b/>
          <w:bCs/>
          <w:sz w:val="50"/>
          <w:szCs w:val="50"/>
          <w:lang w:val="en-GB"/>
        </w:rPr>
        <w:t>Behavior</w:t>
      </w:r>
      <w:proofErr w:type="spellEnd"/>
      <w:r w:rsidR="007F51C7" w:rsidRPr="007F51C7">
        <w:rPr>
          <w:rFonts w:ascii="Tahoma" w:hAnsi="Tahoma" w:cs="Tahoma"/>
          <w:b/>
          <w:bCs/>
          <w:sz w:val="50"/>
          <w:szCs w:val="50"/>
          <w:lang w:val="en-GB"/>
        </w:rPr>
        <w:t xml:space="preserve"> in the Global</w:t>
      </w:r>
      <w:r w:rsidR="007F51C7">
        <w:rPr>
          <w:rFonts w:ascii="Tahoma" w:hAnsi="Tahoma" w:cs="Tahoma"/>
          <w:b/>
          <w:bCs/>
          <w:sz w:val="50"/>
          <w:szCs w:val="50"/>
          <w:lang w:val="en-GB"/>
        </w:rPr>
        <w:t xml:space="preserve"> </w:t>
      </w:r>
      <w:r w:rsidR="007F51C7" w:rsidRPr="007F51C7">
        <w:rPr>
          <w:rFonts w:ascii="Tahoma" w:hAnsi="Tahoma" w:cs="Tahoma"/>
          <w:b/>
          <w:bCs/>
          <w:sz w:val="50"/>
          <w:szCs w:val="50"/>
          <w:lang w:val="en-GB"/>
        </w:rPr>
        <w:t>Financial Crisis</w:t>
      </w:r>
      <w:r>
        <w:rPr>
          <w:rFonts w:ascii="Tahoma" w:hAnsi="Tahoma" w:cs="Tahoma"/>
          <w:b/>
          <w:bCs/>
          <w:sz w:val="50"/>
          <w:szCs w:val="50"/>
          <w:lang w:val="en-GB"/>
        </w:rPr>
        <w:t>"</w:t>
      </w:r>
    </w:p>
    <w:p w:rsidR="00BE2D80" w:rsidRPr="00BE2D80" w:rsidRDefault="00BE2D80" w:rsidP="00BE2D80">
      <w:pPr>
        <w:jc w:val="center"/>
        <w:rPr>
          <w:rStyle w:val="hps"/>
          <w:rFonts w:ascii="Arial" w:hAnsi="Arial" w:cs="Arial"/>
          <w:color w:val="000000"/>
          <w:sz w:val="27"/>
          <w:szCs w:val="27"/>
          <w:lang w:val="sl-SI"/>
        </w:rPr>
      </w:pPr>
    </w:p>
    <w:p w:rsidR="00BE2D80" w:rsidRDefault="00BE2D80" w:rsidP="007F51C7">
      <w:pPr>
        <w:pStyle w:val="Heading3"/>
        <w:spacing w:line="360" w:lineRule="auto"/>
        <w:jc w:val="center"/>
        <w:rPr>
          <w:rStyle w:val="hps"/>
          <w:rFonts w:ascii="Arial" w:eastAsia="Times New Roman" w:hAnsi="Arial" w:cs="Arial"/>
          <w:b w:val="0"/>
          <w:bCs w:val="0"/>
          <w:i/>
          <w:color w:val="000000"/>
          <w:sz w:val="28"/>
          <w:szCs w:val="28"/>
          <w:lang w:val="sl-SI"/>
        </w:rPr>
      </w:pPr>
      <w:r w:rsidRPr="00867033">
        <w:rPr>
          <w:rStyle w:val="hps"/>
          <w:rFonts w:ascii="Arial" w:eastAsia="Times New Roman" w:hAnsi="Arial" w:cs="Arial"/>
          <w:b w:val="0"/>
          <w:bCs w:val="0"/>
          <w:i/>
          <w:color w:val="000000"/>
          <w:sz w:val="28"/>
          <w:szCs w:val="28"/>
          <w:lang w:val="sl-SI"/>
        </w:rPr>
        <w:t>Avtor:</w:t>
      </w:r>
      <w:r w:rsidR="0092741D" w:rsidRPr="00867033">
        <w:rPr>
          <w:rStyle w:val="hps"/>
          <w:rFonts w:ascii="Arial" w:eastAsia="Times New Roman" w:hAnsi="Arial" w:cs="Arial"/>
          <w:b w:val="0"/>
          <w:bCs w:val="0"/>
          <w:i/>
          <w:color w:val="000000"/>
          <w:sz w:val="28"/>
          <w:szCs w:val="28"/>
          <w:lang w:val="sl-SI"/>
        </w:rPr>
        <w:t xml:space="preserve"> </w:t>
      </w:r>
      <w:r w:rsidR="00622B68">
        <w:rPr>
          <w:rStyle w:val="hps"/>
          <w:rFonts w:ascii="Arial" w:eastAsia="Times New Roman" w:hAnsi="Arial" w:cs="Arial"/>
          <w:b w:val="0"/>
          <w:bCs w:val="0"/>
          <w:i/>
          <w:color w:val="000000"/>
          <w:sz w:val="28"/>
          <w:szCs w:val="28"/>
          <w:lang w:val="sl-SI"/>
        </w:rPr>
        <w:t>prof. dr. Marko Košak</w:t>
      </w:r>
      <w:r w:rsidR="003F02E2">
        <w:rPr>
          <w:rStyle w:val="hps"/>
          <w:rFonts w:ascii="Arial" w:eastAsia="Times New Roman" w:hAnsi="Arial" w:cs="Arial"/>
          <w:b w:val="0"/>
          <w:bCs w:val="0"/>
          <w:i/>
          <w:color w:val="000000"/>
          <w:sz w:val="28"/>
          <w:szCs w:val="28"/>
          <w:lang w:val="sl-SI"/>
        </w:rPr>
        <w:t>, EF</w:t>
      </w:r>
      <w:r w:rsidR="00622B68">
        <w:rPr>
          <w:rStyle w:val="hps"/>
          <w:rFonts w:ascii="Arial" w:eastAsia="Times New Roman" w:hAnsi="Arial" w:cs="Arial"/>
          <w:b w:val="0"/>
          <w:bCs w:val="0"/>
          <w:i/>
          <w:color w:val="000000"/>
          <w:sz w:val="28"/>
          <w:szCs w:val="28"/>
          <w:lang w:val="sl-SI"/>
        </w:rPr>
        <w:t xml:space="preserve"> (skupaj z:</w:t>
      </w:r>
      <w:r w:rsidR="007F51C7" w:rsidRPr="007F51C7">
        <w:rPr>
          <w:rStyle w:val="hps"/>
          <w:rFonts w:ascii="Arial" w:eastAsia="Times New Roman" w:hAnsi="Arial" w:cs="Arial"/>
          <w:b w:val="0"/>
          <w:bCs w:val="0"/>
          <w:i/>
          <w:color w:val="000000"/>
          <w:sz w:val="28"/>
          <w:szCs w:val="28"/>
          <w:lang w:val="sl-SI"/>
        </w:rPr>
        <w:t xml:space="preserve"> doc. dr.</w:t>
      </w:r>
      <w:r w:rsidR="00622B68" w:rsidRPr="007F51C7">
        <w:rPr>
          <w:rStyle w:val="hps"/>
          <w:rFonts w:ascii="Arial" w:eastAsia="Times New Roman" w:hAnsi="Arial" w:cs="Arial"/>
          <w:b w:val="0"/>
          <w:bCs w:val="0"/>
          <w:i/>
          <w:color w:val="000000"/>
          <w:sz w:val="28"/>
          <w:szCs w:val="28"/>
          <w:lang w:val="sl-SI"/>
        </w:rPr>
        <w:t xml:space="preserve"> </w:t>
      </w:r>
      <w:r w:rsidR="00622B68" w:rsidRPr="003F02E2">
        <w:rPr>
          <w:rStyle w:val="hps"/>
          <w:rFonts w:ascii="Arial" w:eastAsia="Times New Roman" w:hAnsi="Arial" w:cs="Arial"/>
          <w:b w:val="0"/>
          <w:bCs w:val="0"/>
          <w:i/>
          <w:color w:val="000000"/>
          <w:sz w:val="28"/>
          <w:szCs w:val="28"/>
          <w:lang w:val="sl-SI"/>
        </w:rPr>
        <w:t xml:space="preserve">Igor Lončarski, doc. dr.  Matej Marinč, Ekonomska fakulteta, </w:t>
      </w:r>
      <w:r w:rsidR="00622B68" w:rsidRPr="007F51C7">
        <w:rPr>
          <w:rStyle w:val="hps"/>
          <w:rFonts w:ascii="Arial" w:eastAsia="Times New Roman" w:hAnsi="Arial" w:cs="Arial"/>
          <w:b w:val="0"/>
          <w:bCs w:val="0"/>
          <w:i/>
          <w:color w:val="000000"/>
          <w:sz w:val="28"/>
          <w:szCs w:val="28"/>
          <w:lang w:val="sl-SI"/>
        </w:rPr>
        <w:t>Univerza v Ljubljani;</w:t>
      </w:r>
      <w:r w:rsidR="00622B68" w:rsidRPr="003F02E2">
        <w:rPr>
          <w:rStyle w:val="hps"/>
          <w:rFonts w:ascii="Arial" w:eastAsia="Times New Roman" w:hAnsi="Arial" w:cs="Arial"/>
          <w:b w:val="0"/>
          <w:bCs w:val="0"/>
          <w:i/>
          <w:color w:val="000000"/>
          <w:sz w:val="28"/>
          <w:szCs w:val="28"/>
          <w:lang w:val="sl-SI"/>
        </w:rPr>
        <w:t xml:space="preserve"> prof. dr. </w:t>
      </w:r>
      <w:proofErr w:type="spellStart"/>
      <w:r w:rsidR="007F51C7" w:rsidRPr="001B7E3C">
        <w:rPr>
          <w:rStyle w:val="hps"/>
          <w:rFonts w:ascii="Arial" w:eastAsia="Times New Roman" w:hAnsi="Arial" w:cs="Arial"/>
          <w:b w:val="0"/>
          <w:bCs w:val="0"/>
          <w:i/>
          <w:color w:val="000000"/>
          <w:sz w:val="28"/>
          <w:szCs w:val="28"/>
        </w:rPr>
        <w:t>Shaofang</w:t>
      </w:r>
      <w:proofErr w:type="spellEnd"/>
      <w:r w:rsidR="007F51C7" w:rsidRPr="001B7E3C">
        <w:rPr>
          <w:rStyle w:val="hps"/>
          <w:rFonts w:ascii="Arial" w:eastAsia="Times New Roman" w:hAnsi="Arial" w:cs="Arial"/>
          <w:b w:val="0"/>
          <w:bCs w:val="0"/>
          <w:i/>
          <w:color w:val="000000"/>
          <w:sz w:val="28"/>
          <w:szCs w:val="28"/>
        </w:rPr>
        <w:t xml:space="preserve"> </w:t>
      </w:r>
      <w:proofErr w:type="spellStart"/>
      <w:r w:rsidR="00622B68" w:rsidRPr="001B7E3C">
        <w:rPr>
          <w:rStyle w:val="hps"/>
          <w:rFonts w:ascii="Arial" w:eastAsia="Times New Roman" w:hAnsi="Arial" w:cs="Arial"/>
          <w:b w:val="0"/>
          <w:bCs w:val="0"/>
          <w:i/>
          <w:color w:val="000000"/>
          <w:sz w:val="28"/>
          <w:szCs w:val="28"/>
        </w:rPr>
        <w:t>Lia</w:t>
      </w:r>
      <w:proofErr w:type="spellEnd"/>
      <w:r w:rsidR="007F51C7" w:rsidRPr="001B7E3C">
        <w:rPr>
          <w:rStyle w:val="hps"/>
          <w:rFonts w:ascii="Arial" w:eastAsia="Times New Roman" w:hAnsi="Arial" w:cs="Arial"/>
          <w:b w:val="0"/>
          <w:bCs w:val="0"/>
          <w:i/>
          <w:color w:val="000000"/>
          <w:sz w:val="28"/>
          <w:szCs w:val="28"/>
        </w:rPr>
        <w:t>,</w:t>
      </w:r>
      <w:r w:rsidR="00622B68" w:rsidRPr="001B7E3C">
        <w:rPr>
          <w:rStyle w:val="hps"/>
          <w:rFonts w:ascii="Arial" w:eastAsia="Times New Roman" w:hAnsi="Arial" w:cs="Arial"/>
          <w:b w:val="0"/>
          <w:bCs w:val="0"/>
          <w:i/>
          <w:color w:val="000000"/>
          <w:sz w:val="28"/>
          <w:szCs w:val="28"/>
        </w:rPr>
        <w:t xml:space="preserve"> Amsterdam Center for Law &amp; Economics (ACLE), Faculty of Economics and Business, University of Amsterdam)</w:t>
      </w:r>
    </w:p>
    <w:p w:rsidR="00AA72B8" w:rsidRPr="00622B68" w:rsidRDefault="00AA72B8" w:rsidP="00AA72B8">
      <w:pPr>
        <w:rPr>
          <w:lang w:val="sl-SI"/>
        </w:rPr>
      </w:pPr>
    </w:p>
    <w:p w:rsidR="001E1614" w:rsidRPr="00622B68" w:rsidRDefault="00622B68" w:rsidP="00622B68">
      <w:pPr>
        <w:autoSpaceDE w:val="0"/>
        <w:autoSpaceDN w:val="0"/>
        <w:adjustRightInd w:val="0"/>
        <w:spacing w:line="276" w:lineRule="auto"/>
        <w:jc w:val="both"/>
        <w:rPr>
          <w:rStyle w:val="hps"/>
          <w:rFonts w:ascii="Arial" w:hAnsi="Arial" w:cs="Arial"/>
          <w:color w:val="000000"/>
          <w:sz w:val="26"/>
          <w:szCs w:val="26"/>
          <w:lang w:val="en-GB"/>
        </w:rPr>
      </w:pPr>
      <w:r w:rsidRPr="00622B68">
        <w:rPr>
          <w:rStyle w:val="hps"/>
          <w:rFonts w:ascii="Arial" w:hAnsi="Arial" w:cs="Arial"/>
          <w:color w:val="000000"/>
          <w:sz w:val="26"/>
          <w:szCs w:val="26"/>
          <w:lang w:val="en-GB"/>
        </w:rPr>
        <w:t xml:space="preserve">In this paper we analyze whether bank funding structure affects bank lending </w:t>
      </w:r>
      <w:proofErr w:type="spellStart"/>
      <w:r w:rsidRPr="00622B68">
        <w:rPr>
          <w:rStyle w:val="hps"/>
          <w:rFonts w:ascii="Arial" w:hAnsi="Arial" w:cs="Arial"/>
          <w:color w:val="000000"/>
          <w:sz w:val="26"/>
          <w:szCs w:val="26"/>
          <w:lang w:val="en-GB"/>
        </w:rPr>
        <w:t>behavior</w:t>
      </w:r>
      <w:proofErr w:type="spellEnd"/>
      <w:r w:rsidRPr="00622B68">
        <w:rPr>
          <w:rStyle w:val="hps"/>
          <w:rFonts w:ascii="Arial" w:hAnsi="Arial" w:cs="Arial"/>
          <w:color w:val="000000"/>
          <w:sz w:val="26"/>
          <w:szCs w:val="26"/>
          <w:lang w:val="en-GB"/>
        </w:rPr>
        <w:t>. In particular,</w:t>
      </w:r>
      <w:r>
        <w:rPr>
          <w:rStyle w:val="hps"/>
          <w:rFonts w:ascii="Arial" w:hAnsi="Arial" w:cs="Arial"/>
          <w:color w:val="000000"/>
          <w:sz w:val="26"/>
          <w:szCs w:val="26"/>
          <w:lang w:val="en-GB"/>
        </w:rPr>
        <w:t xml:space="preserve"> </w:t>
      </w:r>
      <w:r w:rsidRPr="00622B68">
        <w:rPr>
          <w:rStyle w:val="hps"/>
          <w:rFonts w:ascii="Arial" w:hAnsi="Arial" w:cs="Arial"/>
          <w:color w:val="000000"/>
          <w:sz w:val="26"/>
          <w:szCs w:val="26"/>
          <w:lang w:val="en-GB"/>
        </w:rPr>
        <w:t xml:space="preserve">we are interested in the relationship between the high quality (Tier 1) and lower quality (Tier 2) bank capital and lending growth during the Global financial crisis. We use annual financial data for banks worldwide in the period 2000-2010. Our findings suggest that Tier 1 capital ratio is positively associated with loan growth during the Global financial crisis. We find some evidence that Tier 2 capital and interbank deposits spur bank lending during normal times but not during the Global financial crisis. In contrast, customer deposits positively affect bank lending during the Global financial crisis. Interestingly, high Tier 1 ratios of competing banks spur bank lending in normal times but discourage bank lending during the Global financial crisis. We also find that the government ownership of banks </w:t>
      </w:r>
      <w:proofErr w:type="spellStart"/>
      <w:proofErr w:type="gramStart"/>
      <w:r w:rsidRPr="00622B68">
        <w:rPr>
          <w:rStyle w:val="hps"/>
          <w:rFonts w:ascii="Arial" w:hAnsi="Arial" w:cs="Arial"/>
          <w:color w:val="000000"/>
          <w:sz w:val="26"/>
          <w:szCs w:val="26"/>
          <w:lang w:val="en-GB"/>
        </w:rPr>
        <w:t>an</w:t>
      </w:r>
      <w:proofErr w:type="spellEnd"/>
      <w:proofErr w:type="gramEnd"/>
      <w:r w:rsidRPr="00622B68">
        <w:rPr>
          <w:rStyle w:val="hps"/>
          <w:rFonts w:ascii="Arial" w:hAnsi="Arial" w:cs="Arial"/>
          <w:color w:val="000000"/>
          <w:sz w:val="26"/>
          <w:szCs w:val="26"/>
          <w:lang w:val="en-GB"/>
        </w:rPr>
        <w:t xml:space="preserve"> be associated with stronger lending during the Global financial crisis.</w:t>
      </w:r>
    </w:p>
    <w:p w:rsidR="00622B68" w:rsidRPr="007F51C7" w:rsidRDefault="00622B68" w:rsidP="00622B68">
      <w:pPr>
        <w:autoSpaceDE w:val="0"/>
        <w:autoSpaceDN w:val="0"/>
        <w:adjustRightInd w:val="0"/>
        <w:spacing w:line="360" w:lineRule="auto"/>
        <w:rPr>
          <w:rStyle w:val="hps"/>
          <w:rFonts w:ascii="Arial" w:hAnsi="Arial" w:cs="Arial"/>
          <w:color w:val="000000"/>
          <w:sz w:val="20"/>
          <w:szCs w:val="20"/>
          <w:lang w:val="sl-SI"/>
        </w:rPr>
      </w:pPr>
    </w:p>
    <w:p w:rsidR="00BE2D80" w:rsidRDefault="001C4A97" w:rsidP="007F51C7">
      <w:pPr>
        <w:autoSpaceDE w:val="0"/>
        <w:autoSpaceDN w:val="0"/>
        <w:adjustRightInd w:val="0"/>
        <w:spacing w:line="276" w:lineRule="auto"/>
        <w:jc w:val="center"/>
        <w:rPr>
          <w:rStyle w:val="hps"/>
          <w:rFonts w:ascii="Arial" w:hAnsi="Arial" w:cs="Arial"/>
          <w:color w:val="000000"/>
          <w:sz w:val="26"/>
          <w:szCs w:val="26"/>
          <w:lang w:val="sl-SI"/>
        </w:rPr>
      </w:pPr>
      <w:r w:rsidRPr="002B07C7">
        <w:rPr>
          <w:rStyle w:val="hps"/>
          <w:rFonts w:ascii="Arial" w:hAnsi="Arial" w:cs="Arial"/>
          <w:color w:val="000000"/>
          <w:sz w:val="26"/>
          <w:szCs w:val="26"/>
          <w:lang w:val="sl-SI"/>
        </w:rPr>
        <w:t>Na brezplačni seminar se lahko prijavite v Službi za znanstveno raziskovalno d</w:t>
      </w:r>
      <w:r w:rsidR="00926702" w:rsidRPr="002B07C7">
        <w:rPr>
          <w:rStyle w:val="hps"/>
          <w:rFonts w:ascii="Arial" w:hAnsi="Arial" w:cs="Arial"/>
          <w:color w:val="000000"/>
          <w:sz w:val="26"/>
          <w:szCs w:val="26"/>
          <w:lang w:val="sl-SI"/>
        </w:rPr>
        <w:t>elo, po telefonu (01) 58-92-490</w:t>
      </w:r>
      <w:r w:rsidRPr="002B07C7">
        <w:rPr>
          <w:rStyle w:val="hps"/>
          <w:rFonts w:ascii="Arial" w:hAnsi="Arial" w:cs="Arial"/>
          <w:color w:val="000000"/>
          <w:sz w:val="26"/>
          <w:szCs w:val="26"/>
          <w:lang w:val="sl-SI"/>
        </w:rPr>
        <w:t xml:space="preserve"> ali po e-pošti </w:t>
      </w:r>
      <w:hyperlink r:id="rId9" w:history="1">
        <w:r w:rsidRPr="002B07C7">
          <w:rPr>
            <w:rStyle w:val="hps"/>
            <w:rFonts w:ascii="Arial" w:hAnsi="Arial" w:cs="Arial"/>
            <w:color w:val="000000"/>
            <w:sz w:val="26"/>
            <w:szCs w:val="26"/>
            <w:lang w:val="sl-SI"/>
          </w:rPr>
          <w:t>research.seminars@ef.uni-lj.si</w:t>
        </w:r>
      </w:hyperlink>
      <w:r w:rsidR="008243D3" w:rsidRPr="002B07C7">
        <w:rPr>
          <w:rStyle w:val="hps"/>
          <w:rFonts w:ascii="Arial" w:hAnsi="Arial" w:cs="Arial"/>
          <w:color w:val="000000"/>
          <w:sz w:val="26"/>
          <w:szCs w:val="26"/>
          <w:lang w:val="sl-SI"/>
        </w:rPr>
        <w:t xml:space="preserve">, </w:t>
      </w:r>
      <w:r w:rsidR="00D113A9" w:rsidRPr="002B07C7">
        <w:rPr>
          <w:rStyle w:val="hps"/>
          <w:rFonts w:ascii="Arial" w:hAnsi="Arial" w:cs="Arial"/>
          <w:color w:val="000000"/>
          <w:sz w:val="26"/>
          <w:szCs w:val="26"/>
          <w:lang w:val="sl-SI"/>
        </w:rPr>
        <w:t>do</w:t>
      </w:r>
      <w:r w:rsidR="00622B68">
        <w:rPr>
          <w:rStyle w:val="hps"/>
          <w:rFonts w:ascii="Arial" w:hAnsi="Arial" w:cs="Arial"/>
          <w:color w:val="000000"/>
          <w:sz w:val="26"/>
          <w:szCs w:val="26"/>
          <w:lang w:val="sl-SI"/>
        </w:rPr>
        <w:t xml:space="preserve"> sreda, 03</w:t>
      </w:r>
      <w:r w:rsidR="00A73AD8" w:rsidRPr="002B07C7">
        <w:rPr>
          <w:rStyle w:val="hps"/>
          <w:rFonts w:ascii="Arial" w:hAnsi="Arial" w:cs="Arial"/>
          <w:color w:val="000000"/>
          <w:sz w:val="26"/>
          <w:szCs w:val="26"/>
          <w:lang w:val="sl-SI"/>
        </w:rPr>
        <w:t>.</w:t>
      </w:r>
      <w:r w:rsidR="00622B68">
        <w:rPr>
          <w:rStyle w:val="hps"/>
          <w:rFonts w:ascii="Arial" w:hAnsi="Arial" w:cs="Arial"/>
          <w:color w:val="000000"/>
          <w:sz w:val="26"/>
          <w:szCs w:val="26"/>
          <w:lang w:val="sl-SI"/>
        </w:rPr>
        <w:t>04</w:t>
      </w:r>
      <w:r w:rsidR="00D11766" w:rsidRPr="002B07C7">
        <w:rPr>
          <w:rStyle w:val="hps"/>
          <w:rFonts w:ascii="Arial" w:hAnsi="Arial" w:cs="Arial"/>
          <w:color w:val="000000"/>
          <w:sz w:val="26"/>
          <w:szCs w:val="26"/>
          <w:lang w:val="sl-SI"/>
        </w:rPr>
        <w:t>.</w:t>
      </w:r>
      <w:r w:rsidR="00BE2D80">
        <w:rPr>
          <w:rStyle w:val="hps"/>
          <w:rFonts w:ascii="Arial" w:hAnsi="Arial" w:cs="Arial"/>
          <w:color w:val="000000"/>
          <w:sz w:val="26"/>
          <w:szCs w:val="26"/>
          <w:lang w:val="sl-SI"/>
        </w:rPr>
        <w:t>2013</w:t>
      </w:r>
      <w:r w:rsidR="00193866" w:rsidRPr="002B07C7">
        <w:rPr>
          <w:rStyle w:val="hps"/>
          <w:rFonts w:ascii="Arial" w:hAnsi="Arial" w:cs="Arial"/>
          <w:color w:val="000000"/>
          <w:sz w:val="26"/>
          <w:szCs w:val="26"/>
          <w:lang w:val="sl-SI"/>
        </w:rPr>
        <w:t>.</w:t>
      </w:r>
    </w:p>
    <w:p w:rsidR="00926702" w:rsidRPr="00BE2D80" w:rsidRDefault="00926702" w:rsidP="007F51C7">
      <w:pPr>
        <w:autoSpaceDE w:val="0"/>
        <w:autoSpaceDN w:val="0"/>
        <w:adjustRightInd w:val="0"/>
        <w:spacing w:line="360" w:lineRule="auto"/>
        <w:jc w:val="center"/>
        <w:rPr>
          <w:rFonts w:ascii="Arial" w:hAnsi="Arial" w:cs="Arial"/>
          <w:color w:val="000000"/>
          <w:sz w:val="26"/>
          <w:szCs w:val="26"/>
          <w:lang w:val="sl-SI"/>
        </w:rPr>
      </w:pPr>
      <w:r w:rsidRPr="00C86DD6">
        <w:rPr>
          <w:rFonts w:ascii="Arial" w:hAnsi="Arial" w:cs="Arial"/>
          <w:b/>
          <w:sz w:val="34"/>
          <w:szCs w:val="34"/>
          <w:lang w:val="sl-SI"/>
        </w:rPr>
        <w:t>Vljudno vabljeni!</w:t>
      </w:r>
    </w:p>
    <w:sectPr w:rsidR="00926702" w:rsidRPr="00BE2D80"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DC" w:rsidRDefault="005E04DC">
      <w:r>
        <w:separator/>
      </w:r>
    </w:p>
  </w:endnote>
  <w:endnote w:type="continuationSeparator" w:id="0">
    <w:p w:rsidR="005E04DC" w:rsidRDefault="005E0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DC" w:rsidRDefault="005E04DC">
      <w:r>
        <w:separator/>
      </w:r>
    </w:p>
  </w:footnote>
  <w:footnote w:type="continuationSeparator" w:id="0">
    <w:p w:rsidR="005E04DC" w:rsidRDefault="005E0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02ECC"/>
    <w:rsid w:val="0001283A"/>
    <w:rsid w:val="00012FEF"/>
    <w:rsid w:val="00024422"/>
    <w:rsid w:val="00024FCE"/>
    <w:rsid w:val="000256B0"/>
    <w:rsid w:val="00025C41"/>
    <w:rsid w:val="000278B5"/>
    <w:rsid w:val="00027A24"/>
    <w:rsid w:val="00027CB4"/>
    <w:rsid w:val="00043445"/>
    <w:rsid w:val="00062ACE"/>
    <w:rsid w:val="00071686"/>
    <w:rsid w:val="00077D3F"/>
    <w:rsid w:val="00084A3E"/>
    <w:rsid w:val="00087369"/>
    <w:rsid w:val="0009000B"/>
    <w:rsid w:val="00090CF9"/>
    <w:rsid w:val="000A276F"/>
    <w:rsid w:val="000A3148"/>
    <w:rsid w:val="000A77F3"/>
    <w:rsid w:val="000B14D9"/>
    <w:rsid w:val="000B7F7F"/>
    <w:rsid w:val="000C3B20"/>
    <w:rsid w:val="000C446D"/>
    <w:rsid w:val="000C7F55"/>
    <w:rsid w:val="000D1305"/>
    <w:rsid w:val="000D22C9"/>
    <w:rsid w:val="000D5478"/>
    <w:rsid w:val="000E542A"/>
    <w:rsid w:val="000F3FC1"/>
    <w:rsid w:val="00106666"/>
    <w:rsid w:val="00107D4D"/>
    <w:rsid w:val="00117197"/>
    <w:rsid w:val="00125283"/>
    <w:rsid w:val="00131D8A"/>
    <w:rsid w:val="001440B1"/>
    <w:rsid w:val="001460F9"/>
    <w:rsid w:val="00152731"/>
    <w:rsid w:val="0015381D"/>
    <w:rsid w:val="00153E95"/>
    <w:rsid w:val="00154EC0"/>
    <w:rsid w:val="001574B8"/>
    <w:rsid w:val="00171D6B"/>
    <w:rsid w:val="00171E3C"/>
    <w:rsid w:val="00174108"/>
    <w:rsid w:val="0018193B"/>
    <w:rsid w:val="00185B5D"/>
    <w:rsid w:val="001862B1"/>
    <w:rsid w:val="0019103E"/>
    <w:rsid w:val="00193866"/>
    <w:rsid w:val="00193B9E"/>
    <w:rsid w:val="00196D6D"/>
    <w:rsid w:val="001B136A"/>
    <w:rsid w:val="001B7E3C"/>
    <w:rsid w:val="001C0F48"/>
    <w:rsid w:val="001C1746"/>
    <w:rsid w:val="001C4712"/>
    <w:rsid w:val="001C4A97"/>
    <w:rsid w:val="001C60AB"/>
    <w:rsid w:val="001D109A"/>
    <w:rsid w:val="001D5EA9"/>
    <w:rsid w:val="001E1614"/>
    <w:rsid w:val="001E196E"/>
    <w:rsid w:val="001E19C3"/>
    <w:rsid w:val="001E3BCB"/>
    <w:rsid w:val="001F057D"/>
    <w:rsid w:val="001F1DEB"/>
    <w:rsid w:val="002007E1"/>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675B8"/>
    <w:rsid w:val="002729BB"/>
    <w:rsid w:val="00273B41"/>
    <w:rsid w:val="0027427F"/>
    <w:rsid w:val="002816AB"/>
    <w:rsid w:val="00283084"/>
    <w:rsid w:val="00283BB6"/>
    <w:rsid w:val="002844C3"/>
    <w:rsid w:val="0028578C"/>
    <w:rsid w:val="002962A6"/>
    <w:rsid w:val="002962CC"/>
    <w:rsid w:val="002A07A6"/>
    <w:rsid w:val="002A09AA"/>
    <w:rsid w:val="002B031B"/>
    <w:rsid w:val="002B040B"/>
    <w:rsid w:val="002B07C7"/>
    <w:rsid w:val="002B53E1"/>
    <w:rsid w:val="002B7A38"/>
    <w:rsid w:val="002C4362"/>
    <w:rsid w:val="002C597E"/>
    <w:rsid w:val="002C5B90"/>
    <w:rsid w:val="002C665A"/>
    <w:rsid w:val="002C736A"/>
    <w:rsid w:val="002D0470"/>
    <w:rsid w:val="002D24A1"/>
    <w:rsid w:val="002D537C"/>
    <w:rsid w:val="002D6B51"/>
    <w:rsid w:val="002D778B"/>
    <w:rsid w:val="002D7D30"/>
    <w:rsid w:val="002E4B62"/>
    <w:rsid w:val="002E7B5A"/>
    <w:rsid w:val="002F2850"/>
    <w:rsid w:val="002F6C95"/>
    <w:rsid w:val="00306A33"/>
    <w:rsid w:val="00312FC7"/>
    <w:rsid w:val="00313149"/>
    <w:rsid w:val="00315849"/>
    <w:rsid w:val="003160C6"/>
    <w:rsid w:val="003200CD"/>
    <w:rsid w:val="0032033E"/>
    <w:rsid w:val="003255C3"/>
    <w:rsid w:val="00327070"/>
    <w:rsid w:val="003327FD"/>
    <w:rsid w:val="00336B8E"/>
    <w:rsid w:val="00352020"/>
    <w:rsid w:val="003521E3"/>
    <w:rsid w:val="00356643"/>
    <w:rsid w:val="003579EB"/>
    <w:rsid w:val="00357C58"/>
    <w:rsid w:val="003707B1"/>
    <w:rsid w:val="00373EE3"/>
    <w:rsid w:val="00382DB4"/>
    <w:rsid w:val="00383351"/>
    <w:rsid w:val="00394B7A"/>
    <w:rsid w:val="00395203"/>
    <w:rsid w:val="00395852"/>
    <w:rsid w:val="003A41AB"/>
    <w:rsid w:val="003A5037"/>
    <w:rsid w:val="003A6F42"/>
    <w:rsid w:val="003C0445"/>
    <w:rsid w:val="003C6881"/>
    <w:rsid w:val="003D3C76"/>
    <w:rsid w:val="003E0107"/>
    <w:rsid w:val="003E0E3F"/>
    <w:rsid w:val="003E1E64"/>
    <w:rsid w:val="003E37B2"/>
    <w:rsid w:val="003E49C7"/>
    <w:rsid w:val="003E6AE6"/>
    <w:rsid w:val="003F02E2"/>
    <w:rsid w:val="003F12E9"/>
    <w:rsid w:val="003F3D74"/>
    <w:rsid w:val="003F4EE8"/>
    <w:rsid w:val="003F7263"/>
    <w:rsid w:val="00401C98"/>
    <w:rsid w:val="004029A5"/>
    <w:rsid w:val="00412ADF"/>
    <w:rsid w:val="00413DDB"/>
    <w:rsid w:val="00414DB9"/>
    <w:rsid w:val="0042432C"/>
    <w:rsid w:val="004253A3"/>
    <w:rsid w:val="004260BC"/>
    <w:rsid w:val="00431A7B"/>
    <w:rsid w:val="0043509A"/>
    <w:rsid w:val="004354B2"/>
    <w:rsid w:val="00447771"/>
    <w:rsid w:val="004557E6"/>
    <w:rsid w:val="00455E78"/>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B79A9"/>
    <w:rsid w:val="004C4429"/>
    <w:rsid w:val="004C7F95"/>
    <w:rsid w:val="004D18F1"/>
    <w:rsid w:val="004D50BC"/>
    <w:rsid w:val="004D5D9D"/>
    <w:rsid w:val="004D7E72"/>
    <w:rsid w:val="004F3F8F"/>
    <w:rsid w:val="00501525"/>
    <w:rsid w:val="0050155B"/>
    <w:rsid w:val="00504345"/>
    <w:rsid w:val="00505DC4"/>
    <w:rsid w:val="00507378"/>
    <w:rsid w:val="0051103B"/>
    <w:rsid w:val="005136A5"/>
    <w:rsid w:val="005168EC"/>
    <w:rsid w:val="005213C6"/>
    <w:rsid w:val="00523D1D"/>
    <w:rsid w:val="00524B6D"/>
    <w:rsid w:val="00535F82"/>
    <w:rsid w:val="00537B39"/>
    <w:rsid w:val="005511E9"/>
    <w:rsid w:val="00555068"/>
    <w:rsid w:val="00561DE4"/>
    <w:rsid w:val="00565468"/>
    <w:rsid w:val="005660CD"/>
    <w:rsid w:val="00574DC5"/>
    <w:rsid w:val="005806FE"/>
    <w:rsid w:val="0058273C"/>
    <w:rsid w:val="005850BE"/>
    <w:rsid w:val="00591855"/>
    <w:rsid w:val="00596678"/>
    <w:rsid w:val="005A1423"/>
    <w:rsid w:val="005B4F79"/>
    <w:rsid w:val="005B5BA8"/>
    <w:rsid w:val="005B63ED"/>
    <w:rsid w:val="005B66EF"/>
    <w:rsid w:val="005B7D60"/>
    <w:rsid w:val="005C39A7"/>
    <w:rsid w:val="005C5009"/>
    <w:rsid w:val="005D178B"/>
    <w:rsid w:val="005D1868"/>
    <w:rsid w:val="005D53C3"/>
    <w:rsid w:val="005D6136"/>
    <w:rsid w:val="005D6C5E"/>
    <w:rsid w:val="005E04DC"/>
    <w:rsid w:val="005E1423"/>
    <w:rsid w:val="005E582E"/>
    <w:rsid w:val="005F061A"/>
    <w:rsid w:val="005F168B"/>
    <w:rsid w:val="005F2630"/>
    <w:rsid w:val="0061288D"/>
    <w:rsid w:val="00612D97"/>
    <w:rsid w:val="0061359E"/>
    <w:rsid w:val="00622926"/>
    <w:rsid w:val="00622B68"/>
    <w:rsid w:val="00622E1D"/>
    <w:rsid w:val="006249FB"/>
    <w:rsid w:val="00626234"/>
    <w:rsid w:val="00632135"/>
    <w:rsid w:val="006365F2"/>
    <w:rsid w:val="00637AA7"/>
    <w:rsid w:val="006411C4"/>
    <w:rsid w:val="006523AE"/>
    <w:rsid w:val="0065639C"/>
    <w:rsid w:val="00660007"/>
    <w:rsid w:val="006608A0"/>
    <w:rsid w:val="0066660F"/>
    <w:rsid w:val="00670F9A"/>
    <w:rsid w:val="0067615D"/>
    <w:rsid w:val="006775FF"/>
    <w:rsid w:val="006869B0"/>
    <w:rsid w:val="00690002"/>
    <w:rsid w:val="00690BE9"/>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3532"/>
    <w:rsid w:val="0072631D"/>
    <w:rsid w:val="00733FC8"/>
    <w:rsid w:val="00735DAD"/>
    <w:rsid w:val="007367A9"/>
    <w:rsid w:val="00740F8D"/>
    <w:rsid w:val="00741A93"/>
    <w:rsid w:val="00744659"/>
    <w:rsid w:val="00747B11"/>
    <w:rsid w:val="007564F5"/>
    <w:rsid w:val="007705DF"/>
    <w:rsid w:val="00770608"/>
    <w:rsid w:val="00770865"/>
    <w:rsid w:val="007716B6"/>
    <w:rsid w:val="00776166"/>
    <w:rsid w:val="00786464"/>
    <w:rsid w:val="00787025"/>
    <w:rsid w:val="007A3EC2"/>
    <w:rsid w:val="007A4AA7"/>
    <w:rsid w:val="007B50A8"/>
    <w:rsid w:val="007C4220"/>
    <w:rsid w:val="007C479E"/>
    <w:rsid w:val="007C77E0"/>
    <w:rsid w:val="007D1907"/>
    <w:rsid w:val="007D381B"/>
    <w:rsid w:val="007D6E7E"/>
    <w:rsid w:val="007E3617"/>
    <w:rsid w:val="007E3E60"/>
    <w:rsid w:val="007E4471"/>
    <w:rsid w:val="007E46A8"/>
    <w:rsid w:val="007F5158"/>
    <w:rsid w:val="007F51C7"/>
    <w:rsid w:val="00800FB7"/>
    <w:rsid w:val="00803975"/>
    <w:rsid w:val="008041C7"/>
    <w:rsid w:val="0080561C"/>
    <w:rsid w:val="008063C9"/>
    <w:rsid w:val="00810FB5"/>
    <w:rsid w:val="00820975"/>
    <w:rsid w:val="00821D1F"/>
    <w:rsid w:val="008243D3"/>
    <w:rsid w:val="0082648F"/>
    <w:rsid w:val="008310AE"/>
    <w:rsid w:val="00832FB7"/>
    <w:rsid w:val="0084319A"/>
    <w:rsid w:val="00844798"/>
    <w:rsid w:val="0085779A"/>
    <w:rsid w:val="0086292F"/>
    <w:rsid w:val="00863201"/>
    <w:rsid w:val="00865751"/>
    <w:rsid w:val="00867033"/>
    <w:rsid w:val="008721CA"/>
    <w:rsid w:val="00872F00"/>
    <w:rsid w:val="0087372D"/>
    <w:rsid w:val="008818E6"/>
    <w:rsid w:val="0088604A"/>
    <w:rsid w:val="0088635A"/>
    <w:rsid w:val="00886D1E"/>
    <w:rsid w:val="00893481"/>
    <w:rsid w:val="00893864"/>
    <w:rsid w:val="00897983"/>
    <w:rsid w:val="008A069B"/>
    <w:rsid w:val="008A2FB3"/>
    <w:rsid w:val="008A5712"/>
    <w:rsid w:val="008A78C2"/>
    <w:rsid w:val="008B799D"/>
    <w:rsid w:val="008C2241"/>
    <w:rsid w:val="008D213A"/>
    <w:rsid w:val="008D4023"/>
    <w:rsid w:val="008D6E9D"/>
    <w:rsid w:val="008D715E"/>
    <w:rsid w:val="008E49BE"/>
    <w:rsid w:val="008E7F56"/>
    <w:rsid w:val="008F199F"/>
    <w:rsid w:val="008F3D31"/>
    <w:rsid w:val="00900D1A"/>
    <w:rsid w:val="009036C4"/>
    <w:rsid w:val="00904970"/>
    <w:rsid w:val="00921377"/>
    <w:rsid w:val="009260E4"/>
    <w:rsid w:val="00926702"/>
    <w:rsid w:val="0092741D"/>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2F8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2FF1"/>
    <w:rsid w:val="00AA71D9"/>
    <w:rsid w:val="00AA72B8"/>
    <w:rsid w:val="00AB6720"/>
    <w:rsid w:val="00AC2F56"/>
    <w:rsid w:val="00AC5486"/>
    <w:rsid w:val="00AC7A55"/>
    <w:rsid w:val="00AD1E51"/>
    <w:rsid w:val="00AD33D2"/>
    <w:rsid w:val="00AD4B3F"/>
    <w:rsid w:val="00AD5D57"/>
    <w:rsid w:val="00AE0F50"/>
    <w:rsid w:val="00AE1D79"/>
    <w:rsid w:val="00AF0E8B"/>
    <w:rsid w:val="00B00449"/>
    <w:rsid w:val="00B01552"/>
    <w:rsid w:val="00B02323"/>
    <w:rsid w:val="00B02502"/>
    <w:rsid w:val="00B03106"/>
    <w:rsid w:val="00B03282"/>
    <w:rsid w:val="00B054EC"/>
    <w:rsid w:val="00B06050"/>
    <w:rsid w:val="00B10E6F"/>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778"/>
    <w:rsid w:val="00B80B41"/>
    <w:rsid w:val="00B93873"/>
    <w:rsid w:val="00B97688"/>
    <w:rsid w:val="00BA0F3C"/>
    <w:rsid w:val="00BA35EE"/>
    <w:rsid w:val="00BA65CB"/>
    <w:rsid w:val="00BA6B9F"/>
    <w:rsid w:val="00BB012F"/>
    <w:rsid w:val="00BB2DDB"/>
    <w:rsid w:val="00BC7323"/>
    <w:rsid w:val="00BD0540"/>
    <w:rsid w:val="00BD08C5"/>
    <w:rsid w:val="00BD1113"/>
    <w:rsid w:val="00BD5E64"/>
    <w:rsid w:val="00BD770A"/>
    <w:rsid w:val="00BE2D80"/>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46E6"/>
    <w:rsid w:val="00C65184"/>
    <w:rsid w:val="00C70D30"/>
    <w:rsid w:val="00C7132A"/>
    <w:rsid w:val="00C72B26"/>
    <w:rsid w:val="00C72BC9"/>
    <w:rsid w:val="00C73B5A"/>
    <w:rsid w:val="00C85FC8"/>
    <w:rsid w:val="00C86DD6"/>
    <w:rsid w:val="00C8791E"/>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54B4"/>
    <w:rsid w:val="00D77D56"/>
    <w:rsid w:val="00D81E35"/>
    <w:rsid w:val="00D81FFB"/>
    <w:rsid w:val="00D87F67"/>
    <w:rsid w:val="00D9128F"/>
    <w:rsid w:val="00D914CF"/>
    <w:rsid w:val="00D9211F"/>
    <w:rsid w:val="00D976FA"/>
    <w:rsid w:val="00D97F76"/>
    <w:rsid w:val="00DA02EC"/>
    <w:rsid w:val="00DA5467"/>
    <w:rsid w:val="00DE57ED"/>
    <w:rsid w:val="00DE6431"/>
    <w:rsid w:val="00DE6900"/>
    <w:rsid w:val="00DE7367"/>
    <w:rsid w:val="00DF2AFB"/>
    <w:rsid w:val="00DF3F38"/>
    <w:rsid w:val="00DF4C08"/>
    <w:rsid w:val="00DF5173"/>
    <w:rsid w:val="00DF5B20"/>
    <w:rsid w:val="00DF7CB2"/>
    <w:rsid w:val="00E13287"/>
    <w:rsid w:val="00E135C3"/>
    <w:rsid w:val="00E139A2"/>
    <w:rsid w:val="00E1427A"/>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1782"/>
    <w:rsid w:val="00ED265A"/>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B83"/>
    <w:rsid w:val="00F41D10"/>
    <w:rsid w:val="00F616AB"/>
    <w:rsid w:val="00F715E1"/>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60395861">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12898349">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7AEF-4D12-4CB2-825A-9A39E623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EF</Company>
  <LinksUpToDate>false</LinksUpToDate>
  <CharactersWithSpaces>1799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4</cp:revision>
  <cp:lastPrinted>2010-09-15T08:29:00Z</cp:lastPrinted>
  <dcterms:created xsi:type="dcterms:W3CDTF">2013-03-29T12:28:00Z</dcterms:created>
  <dcterms:modified xsi:type="dcterms:W3CDTF">2013-03-29T12:35:00Z</dcterms:modified>
</cp:coreProperties>
</file>