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F5070D">
        <w:rPr>
          <w:rFonts w:ascii="Arial" w:hAnsi="Arial" w:cs="Arial"/>
          <w:b/>
          <w:bCs/>
          <w:sz w:val="28"/>
          <w:szCs w:val="28"/>
        </w:rPr>
        <w:t>torek 12</w:t>
      </w:r>
      <w:r w:rsidR="00D9211F">
        <w:rPr>
          <w:rFonts w:ascii="Arial" w:hAnsi="Arial" w:cs="Arial"/>
          <w:b/>
          <w:bCs/>
          <w:sz w:val="28"/>
          <w:szCs w:val="28"/>
        </w:rPr>
        <w:t xml:space="preserve">. </w:t>
      </w:r>
      <w:r w:rsidR="00F5070D">
        <w:rPr>
          <w:rFonts w:ascii="Arial" w:hAnsi="Arial" w:cs="Arial"/>
          <w:b/>
          <w:bCs/>
          <w:sz w:val="28"/>
          <w:szCs w:val="28"/>
        </w:rPr>
        <w:t>Junija</w:t>
      </w:r>
      <w:r w:rsidR="00D0574E">
        <w:rPr>
          <w:rFonts w:ascii="Arial" w:hAnsi="Arial" w:cs="Arial"/>
          <w:b/>
          <w:bCs/>
          <w:sz w:val="28"/>
          <w:szCs w:val="28"/>
        </w:rPr>
        <w:t xml:space="preserve">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F5070D">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F5070D" w:rsidRDefault="00CC3F39" w:rsidP="00F5070D">
      <w:pPr>
        <w:spacing w:line="360" w:lineRule="auto"/>
        <w:jc w:val="center"/>
        <w:rPr>
          <w:b/>
          <w:caps/>
          <w:sz w:val="46"/>
          <w:szCs w:val="46"/>
          <w:lang w:val="en-GB"/>
        </w:rPr>
      </w:pPr>
      <w:r w:rsidRPr="00F5070D">
        <w:rPr>
          <w:rFonts w:ascii="Tahoma" w:hAnsi="Tahoma" w:cs="Tahoma"/>
          <w:b/>
          <w:bCs/>
          <w:sz w:val="46"/>
          <w:szCs w:val="46"/>
          <w:lang w:val="en-GB"/>
        </w:rPr>
        <w:t>“</w:t>
      </w:r>
      <w:r w:rsidR="00F5070D" w:rsidRPr="00F5070D">
        <w:rPr>
          <w:rFonts w:ascii="Tahoma" w:hAnsi="Tahoma" w:cs="Tahoma"/>
          <w:b/>
          <w:bCs/>
          <w:sz w:val="46"/>
          <w:szCs w:val="46"/>
          <w:lang w:val="en-GB"/>
        </w:rPr>
        <w:t>Business strategy and performance of horizontal acquisition</w:t>
      </w:r>
      <w:r w:rsidR="00F5070D" w:rsidRPr="005C3EED">
        <w:rPr>
          <w:rFonts w:ascii="Tahoma" w:hAnsi="Tahoma" w:cs="Tahoma"/>
          <w:b/>
          <w:bCs/>
          <w:sz w:val="46"/>
          <w:szCs w:val="46"/>
          <w:lang w:val="en-GB"/>
        </w:rPr>
        <w:t>s˝</w:t>
      </w:r>
    </w:p>
    <w:p w:rsidR="00F5070D" w:rsidRPr="00F5070D" w:rsidRDefault="00F5070D" w:rsidP="00F5070D">
      <w:pPr>
        <w:spacing w:line="360" w:lineRule="auto"/>
        <w:rPr>
          <w:rStyle w:val="hps"/>
          <w:b/>
          <w:caps/>
          <w:sz w:val="18"/>
          <w:szCs w:val="18"/>
          <w:lang w:val="en-GB"/>
        </w:rPr>
      </w:pPr>
    </w:p>
    <w:p w:rsidR="00F5070D" w:rsidRPr="00F5070D" w:rsidRDefault="00943027" w:rsidP="00F5070D">
      <w:pPr>
        <w:pStyle w:val="BodyText"/>
        <w:spacing w:line="276" w:lineRule="auto"/>
        <w:rPr>
          <w:b w:val="0"/>
          <w:i/>
          <w:sz w:val="30"/>
          <w:szCs w:val="30"/>
          <w:lang w:val="en-GB"/>
        </w:rPr>
      </w:pPr>
      <w:r w:rsidRPr="00F5070D">
        <w:rPr>
          <w:rStyle w:val="hps"/>
          <w:rFonts w:ascii="Arial" w:hAnsi="Arial" w:cs="Arial"/>
          <w:b w:val="0"/>
          <w:i/>
          <w:sz w:val="30"/>
          <w:szCs w:val="30"/>
          <w:lang w:val="sl-SI"/>
        </w:rPr>
        <w:t>avtor</w:t>
      </w:r>
      <w:r w:rsidR="00B15CB7" w:rsidRPr="00F5070D">
        <w:rPr>
          <w:rStyle w:val="hps"/>
          <w:rFonts w:ascii="Arial" w:hAnsi="Arial" w:cs="Arial"/>
          <w:b w:val="0"/>
          <w:i/>
          <w:sz w:val="30"/>
          <w:szCs w:val="30"/>
          <w:lang w:val="sl-SI"/>
        </w:rPr>
        <w:t xml:space="preserve">: </w:t>
      </w:r>
      <w:r w:rsidR="00F5070D" w:rsidRPr="00F5070D">
        <w:rPr>
          <w:rStyle w:val="hps"/>
          <w:rFonts w:ascii="Arial" w:hAnsi="Arial" w:cs="Arial"/>
          <w:b w:val="0"/>
          <w:i/>
          <w:sz w:val="30"/>
          <w:szCs w:val="30"/>
          <w:lang w:val="sl-SI"/>
        </w:rPr>
        <w:t xml:space="preserve">izr. prof. dr. </w:t>
      </w:r>
      <w:r w:rsidR="00F5070D" w:rsidRPr="00F5070D">
        <w:rPr>
          <w:b w:val="0"/>
          <w:i/>
          <w:sz w:val="30"/>
          <w:szCs w:val="30"/>
          <w:lang w:val="en-GB"/>
        </w:rPr>
        <w:t>Matej Lahovnik, Faculty of Economics, University of Ljubljana</w:t>
      </w:r>
    </w:p>
    <w:p w:rsidR="00F5070D" w:rsidRPr="00CF16C3" w:rsidRDefault="00F5070D" w:rsidP="00F5070D">
      <w:pPr>
        <w:spacing w:line="360" w:lineRule="auto"/>
        <w:rPr>
          <w:rStyle w:val="hps"/>
          <w:rFonts w:ascii="Arial" w:hAnsi="Arial" w:cs="Arial"/>
          <w:i/>
          <w:sz w:val="18"/>
          <w:szCs w:val="18"/>
          <w:lang w:val="sl-SI"/>
        </w:rPr>
      </w:pPr>
    </w:p>
    <w:p w:rsidR="00CF16C3" w:rsidRDefault="00193866" w:rsidP="00F5070D">
      <w:pPr>
        <w:pStyle w:val="BodyText"/>
        <w:spacing w:line="360" w:lineRule="auto"/>
        <w:jc w:val="both"/>
        <w:rPr>
          <w:rFonts w:ascii="Arial" w:hAnsi="Arial" w:cs="Arial"/>
          <w:sz w:val="26"/>
          <w:szCs w:val="26"/>
          <w:lang w:val="sl-SI"/>
        </w:rPr>
      </w:pPr>
      <w:r w:rsidRPr="00F5070D">
        <w:rPr>
          <w:rFonts w:ascii="Arial" w:hAnsi="Arial" w:cs="Arial"/>
          <w:b w:val="0"/>
          <w:bCs w:val="0"/>
          <w:sz w:val="26"/>
          <w:szCs w:val="26"/>
          <w:lang w:val="sl-SI"/>
        </w:rPr>
        <w:t>˝</w:t>
      </w:r>
      <w:r w:rsidR="00F5070D" w:rsidRPr="00F5070D">
        <w:rPr>
          <w:rFonts w:ascii="Arial" w:hAnsi="Arial" w:cs="Arial"/>
          <w:b w:val="0"/>
          <w:bCs w:val="0"/>
          <w:sz w:val="26"/>
          <w:szCs w:val="26"/>
          <w:lang w:val="sl-SI"/>
        </w:rPr>
        <w:t xml:space="preserve"> The </w:t>
      </w:r>
      <w:proofErr w:type="spellStart"/>
      <w:r w:rsidR="00F5070D" w:rsidRPr="00F5070D">
        <w:rPr>
          <w:rFonts w:ascii="Arial" w:hAnsi="Arial" w:cs="Arial"/>
          <w:b w:val="0"/>
          <w:bCs w:val="0"/>
          <w:sz w:val="26"/>
          <w:szCs w:val="26"/>
          <w:lang w:val="sl-SI"/>
        </w:rPr>
        <w:t>aim</w:t>
      </w:r>
      <w:proofErr w:type="spellEnd"/>
      <w:r w:rsidR="00F5070D" w:rsidRPr="00F5070D">
        <w:rPr>
          <w:rFonts w:ascii="Arial" w:hAnsi="Arial" w:cs="Arial"/>
          <w:b w:val="0"/>
          <w:bCs w:val="0"/>
          <w:sz w:val="26"/>
          <w:szCs w:val="26"/>
          <w:lang w:val="sl-SI"/>
        </w:rPr>
        <w:t xml:space="preserve"> </w:t>
      </w:r>
      <w:proofErr w:type="spellStart"/>
      <w:r w:rsidR="00F5070D" w:rsidRPr="00F5070D">
        <w:rPr>
          <w:rFonts w:ascii="Arial" w:hAnsi="Arial" w:cs="Arial"/>
          <w:b w:val="0"/>
          <w:bCs w:val="0"/>
          <w:sz w:val="26"/>
          <w:szCs w:val="26"/>
          <w:lang w:val="sl-SI"/>
        </w:rPr>
        <w:t>of</w:t>
      </w:r>
      <w:proofErr w:type="spellEnd"/>
      <w:r w:rsidR="00F5070D" w:rsidRPr="00F5070D">
        <w:rPr>
          <w:rFonts w:ascii="Arial" w:hAnsi="Arial" w:cs="Arial"/>
          <w:b w:val="0"/>
          <w:bCs w:val="0"/>
          <w:sz w:val="26"/>
          <w:szCs w:val="26"/>
          <w:lang w:val="sl-SI"/>
        </w:rPr>
        <w:t xml:space="preserve"> </w:t>
      </w:r>
      <w:proofErr w:type="spellStart"/>
      <w:r w:rsidR="00F5070D" w:rsidRPr="00F5070D">
        <w:rPr>
          <w:rFonts w:ascii="Arial" w:hAnsi="Arial" w:cs="Arial"/>
          <w:b w:val="0"/>
          <w:bCs w:val="0"/>
          <w:sz w:val="26"/>
          <w:szCs w:val="26"/>
          <w:lang w:val="sl-SI"/>
        </w:rPr>
        <w:t>this</w:t>
      </w:r>
      <w:proofErr w:type="spellEnd"/>
      <w:r w:rsidR="00F5070D" w:rsidRPr="00F5070D">
        <w:rPr>
          <w:rFonts w:ascii="Arial" w:hAnsi="Arial" w:cs="Arial"/>
          <w:b w:val="0"/>
          <w:bCs w:val="0"/>
          <w:sz w:val="26"/>
          <w:szCs w:val="26"/>
          <w:lang w:val="sl-SI"/>
        </w:rPr>
        <w:t xml:space="preserve"> </w:t>
      </w:r>
      <w:proofErr w:type="spellStart"/>
      <w:r w:rsidR="00F5070D" w:rsidRPr="00F5070D">
        <w:rPr>
          <w:rFonts w:ascii="Arial" w:hAnsi="Arial" w:cs="Arial"/>
          <w:b w:val="0"/>
          <w:bCs w:val="0"/>
          <w:sz w:val="26"/>
          <w:szCs w:val="26"/>
          <w:lang w:val="sl-SI"/>
        </w:rPr>
        <w:t>paper</w:t>
      </w:r>
      <w:proofErr w:type="spellEnd"/>
      <w:r w:rsidR="00F5070D" w:rsidRPr="00F5070D">
        <w:rPr>
          <w:rFonts w:ascii="Arial" w:hAnsi="Arial" w:cs="Arial"/>
          <w:b w:val="0"/>
          <w:bCs w:val="0"/>
          <w:sz w:val="26"/>
          <w:szCs w:val="26"/>
          <w:lang w:val="sl-SI"/>
        </w:rPr>
        <w:t xml:space="preserve"> is to examine the factors that influenced the performance of horizontal  acquisitions in the Slovenian economy in transition. Our research is focused on the relationship between companies involved in an acquisition. We examined the performance of horizontal acquisitions regarding the strategic fit between the business strategies of acquiring and acquired companies in the post-acquisition period. Horizontal acquisitions in which the acquiring and acquired companies developed an identical type of business strategy in the post-acquisition period outperformed acquisitions where the acquiring and acquired companies developed different types of a generic business strategy. The results suggest that the sharing of activities and transfer of skills are important in cases of a fit between business strategies in the post-acquisition period, whereas they do not play an important role in cases where the acquirer and acquired company pursue different types of business strategies. </w:t>
      </w:r>
      <w:r w:rsidRPr="00F5070D">
        <w:rPr>
          <w:rFonts w:ascii="Arial" w:hAnsi="Arial" w:cs="Arial"/>
          <w:sz w:val="26"/>
          <w:szCs w:val="26"/>
          <w:lang w:val="sl-SI"/>
        </w:rPr>
        <w:t>˝</w:t>
      </w:r>
    </w:p>
    <w:p w:rsidR="00F5070D" w:rsidRPr="00F5070D" w:rsidRDefault="00F5070D" w:rsidP="00F5070D">
      <w:pPr>
        <w:pStyle w:val="BodyText"/>
        <w:spacing w:line="360" w:lineRule="auto"/>
        <w:jc w:val="both"/>
        <w:rPr>
          <w:rFonts w:ascii="Arial" w:hAnsi="Arial" w:cs="Arial"/>
          <w:b w:val="0"/>
          <w:bCs w:val="0"/>
          <w:sz w:val="26"/>
          <w:szCs w:val="26"/>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p>
    <w:p w:rsidR="00D42717" w:rsidRPr="00F5070D" w:rsidRDefault="00D42717" w:rsidP="00F5070D">
      <w:pPr>
        <w:autoSpaceDE w:val="0"/>
        <w:autoSpaceDN w:val="0"/>
        <w:adjustRightInd w:val="0"/>
        <w:spacing w:line="276" w:lineRule="auto"/>
        <w:jc w:val="center"/>
        <w:rPr>
          <w:rFonts w:ascii="Arial" w:hAnsi="Arial" w:cs="Arial"/>
          <w:sz w:val="34"/>
          <w:szCs w:val="34"/>
          <w:lang w:val="sl-SI"/>
        </w:rPr>
      </w:pPr>
      <w:r w:rsidRPr="00F5070D">
        <w:rPr>
          <w:rFonts w:ascii="Arial" w:hAnsi="Arial" w:cs="Arial"/>
          <w:b/>
          <w:sz w:val="34"/>
          <w:szCs w:val="34"/>
          <w:lang w:val="sl-SI"/>
        </w:rPr>
        <w:t>Vljudno vabljeni!</w:t>
      </w:r>
    </w:p>
    <w:sectPr w:rsidR="00D42717" w:rsidRPr="00F5070D"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6F" w:rsidRDefault="00D9326F">
      <w:r>
        <w:separator/>
      </w:r>
    </w:p>
  </w:endnote>
  <w:endnote w:type="continuationSeparator" w:id="0">
    <w:p w:rsidR="00D9326F" w:rsidRDefault="00D93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6F" w:rsidRDefault="00D9326F">
      <w:r>
        <w:separator/>
      </w:r>
    </w:p>
  </w:footnote>
  <w:footnote w:type="continuationSeparator" w:id="0">
    <w:p w:rsidR="00D9326F" w:rsidRDefault="00D93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2922"/>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3EED"/>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57A0"/>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326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47175"/>
    <w:rsid w:val="00F5070D"/>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C264-4B5E-40BA-AC7F-958EC901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1585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3</cp:revision>
  <cp:lastPrinted>2010-09-15T08:29:00Z</cp:lastPrinted>
  <dcterms:created xsi:type="dcterms:W3CDTF">2012-06-11T09:12:00Z</dcterms:created>
  <dcterms:modified xsi:type="dcterms:W3CDTF">2012-06-11T09:17:00Z</dcterms:modified>
</cp:coreProperties>
</file>