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B7F7F">
        <w:rPr>
          <w:rFonts w:ascii="Arial" w:hAnsi="Arial" w:cs="Arial"/>
          <w:b/>
          <w:bCs/>
          <w:sz w:val="28"/>
          <w:szCs w:val="28"/>
        </w:rPr>
        <w:t xml:space="preserve"> četrtek</w:t>
      </w:r>
      <w:r w:rsidRPr="00224F26">
        <w:rPr>
          <w:rFonts w:ascii="Arial" w:hAnsi="Arial" w:cs="Arial"/>
          <w:b/>
          <w:bCs/>
          <w:sz w:val="28"/>
          <w:szCs w:val="28"/>
        </w:rPr>
        <w:t xml:space="preserve">, </w:t>
      </w:r>
      <w:r w:rsidR="00954F07">
        <w:rPr>
          <w:rFonts w:ascii="Arial" w:hAnsi="Arial" w:cs="Arial"/>
          <w:b/>
          <w:bCs/>
          <w:sz w:val="28"/>
          <w:szCs w:val="28"/>
        </w:rPr>
        <w:t>20</w:t>
      </w:r>
      <w:r w:rsidR="00741A93" w:rsidRPr="00224F26">
        <w:rPr>
          <w:rFonts w:ascii="Arial" w:hAnsi="Arial" w:cs="Arial"/>
          <w:b/>
          <w:bCs/>
          <w:sz w:val="28"/>
          <w:szCs w:val="28"/>
        </w:rPr>
        <w:t xml:space="preserve">. oktobra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741A93" w:rsidRPr="00741A93" w:rsidRDefault="00741A93" w:rsidP="00741A93">
      <w:pPr>
        <w:shd w:val="clear" w:color="auto" w:fill="FFFFFF"/>
        <w:tabs>
          <w:tab w:val="center" w:pos="4500"/>
          <w:tab w:val="left" w:pos="7380"/>
        </w:tabs>
        <w:spacing w:line="360" w:lineRule="auto"/>
        <w:textAlignment w:val="top"/>
        <w:rPr>
          <w:rFonts w:ascii="Tahoma" w:hAnsi="Tahoma" w:cs="Tahoma"/>
          <w:b/>
          <w:sz w:val="28"/>
          <w:szCs w:val="28"/>
          <w:lang w:val="pt-PT"/>
        </w:rPr>
      </w:pPr>
    </w:p>
    <w:p w:rsidR="000B7F7F" w:rsidRDefault="00954F07" w:rsidP="00D976FA">
      <w:pPr>
        <w:jc w:val="center"/>
        <w:rPr>
          <w:rFonts w:ascii="Tahoma" w:hAnsi="Tahoma" w:cs="Tahoma"/>
          <w:b/>
          <w:sz w:val="36"/>
          <w:szCs w:val="36"/>
          <w:lang w:val="pt-PT"/>
        </w:rPr>
      </w:pPr>
      <w:r>
        <w:rPr>
          <w:rFonts w:ascii="Tahoma" w:hAnsi="Tahoma" w:cs="Tahoma"/>
          <w:b/>
          <w:sz w:val="36"/>
          <w:szCs w:val="36"/>
          <w:lang w:val="pt-PT"/>
        </w:rPr>
        <w:t>Prof.dr. Marko Pahor</w:t>
      </w:r>
    </w:p>
    <w:p w:rsidR="00954F07" w:rsidRPr="00954F07" w:rsidRDefault="00954F07" w:rsidP="00D976FA">
      <w:pPr>
        <w:jc w:val="center"/>
        <w:rPr>
          <w:rFonts w:ascii="Arial" w:hAnsi="Arial" w:cs="Arial"/>
          <w:sz w:val="28"/>
          <w:szCs w:val="28"/>
          <w:lang w:val="pt-PT"/>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Pr="00D976FA" w:rsidRDefault="000B7F7F" w:rsidP="00D976FA">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 članek</w:t>
      </w:r>
      <w:r w:rsidR="00D976FA" w:rsidRPr="00D976FA">
        <w:rPr>
          <w:rStyle w:val="hps"/>
          <w:rFonts w:ascii="Arial" w:hAnsi="Arial" w:cs="Arial"/>
          <w:color w:val="000000"/>
          <w:sz w:val="28"/>
          <w:szCs w:val="28"/>
          <w:lang w:val="sl-SI"/>
        </w:rPr>
        <w:t xml:space="preserve">: </w:t>
      </w:r>
    </w:p>
    <w:p w:rsidR="00D976FA" w:rsidRPr="004D506A" w:rsidRDefault="00D976FA" w:rsidP="00D976FA">
      <w:pPr>
        <w:jc w:val="center"/>
        <w:rPr>
          <w:rFonts w:ascii="Arial" w:hAnsi="Arial" w:cs="Arial"/>
          <w:sz w:val="22"/>
          <w:szCs w:val="22"/>
          <w:lang w:val="sl-SI"/>
        </w:rPr>
      </w:pPr>
    </w:p>
    <w:p w:rsidR="00D976FA" w:rsidRPr="00434F3A" w:rsidRDefault="00D976FA" w:rsidP="00D976FA">
      <w:pPr>
        <w:jc w:val="center"/>
        <w:rPr>
          <w:rFonts w:ascii="Tahoma" w:hAnsi="Tahoma" w:cs="Tahoma"/>
          <w:b/>
          <w:bCs/>
          <w:sz w:val="44"/>
          <w:szCs w:val="44"/>
          <w:lang w:val="en-GB"/>
        </w:rPr>
      </w:pPr>
      <w:r w:rsidRPr="00434F3A">
        <w:rPr>
          <w:rFonts w:ascii="Tahoma" w:hAnsi="Tahoma" w:cs="Tahoma"/>
          <w:b/>
          <w:bCs/>
          <w:sz w:val="44"/>
          <w:szCs w:val="44"/>
          <w:lang w:val="en-GB"/>
        </w:rPr>
        <w:t>“</w:t>
      </w:r>
      <w:r w:rsidR="00954F07" w:rsidRPr="00954F07">
        <w:rPr>
          <w:rFonts w:ascii="Tahoma" w:hAnsi="Tahoma" w:cs="Tahoma"/>
          <w:b/>
          <w:bCs/>
          <w:sz w:val="44"/>
          <w:szCs w:val="44"/>
          <w:lang w:val="en-GB"/>
        </w:rPr>
        <w:t>Family-friendly workplace: the analysis of organisational effects</w:t>
      </w:r>
      <w:r w:rsidRPr="00434F3A">
        <w:rPr>
          <w:rFonts w:ascii="Tahoma" w:hAnsi="Tahoma" w:cs="Tahoma"/>
          <w:b/>
          <w:bCs/>
          <w:sz w:val="44"/>
          <w:szCs w:val="44"/>
          <w:lang w:val="en-GB"/>
        </w:rPr>
        <w:t>”</w:t>
      </w:r>
    </w:p>
    <w:p w:rsidR="00D976FA" w:rsidRPr="00434F3A" w:rsidRDefault="00D976FA" w:rsidP="00D976FA">
      <w:pPr>
        <w:pStyle w:val="Default"/>
        <w:jc w:val="both"/>
        <w:rPr>
          <w:color w:val="auto"/>
          <w:sz w:val="26"/>
          <w:szCs w:val="26"/>
        </w:rPr>
      </w:pPr>
    </w:p>
    <w:p w:rsidR="00954F07" w:rsidRDefault="00954F07" w:rsidP="00954F07">
      <w:pPr>
        <w:spacing w:after="120" w:line="276" w:lineRule="auto"/>
        <w:jc w:val="both"/>
        <w:rPr>
          <w:rFonts w:ascii="Arial" w:hAnsi="Arial" w:cs="Arial"/>
        </w:rPr>
      </w:pPr>
      <w:r w:rsidRPr="00954F07">
        <w:rPr>
          <w:rFonts w:ascii="Arial" w:hAnsi="Arial" w:cs="Arial"/>
        </w:rPr>
        <w:t xml:space="preserve">We propose and test a model of the relationships between family friendly practices and its effects at the </w:t>
      </w:r>
      <w:proofErr w:type="spellStart"/>
      <w:r w:rsidRPr="00954F07">
        <w:rPr>
          <w:rFonts w:ascii="Arial" w:hAnsi="Arial" w:cs="Arial"/>
        </w:rPr>
        <w:t>organisational</w:t>
      </w:r>
      <w:proofErr w:type="spellEnd"/>
      <w:r w:rsidRPr="00954F07">
        <w:rPr>
          <w:rFonts w:ascii="Arial" w:hAnsi="Arial" w:cs="Arial"/>
        </w:rPr>
        <w:t xml:space="preserve"> level. We investigate in more detail the impact of introducing eight groups of family friendly practices on a set of indicators including among others improved retention rate, motivation of employees, efficiency, organizational climate, motivation, work-life balance of employees and employee </w:t>
      </w:r>
      <w:proofErr w:type="spellStart"/>
      <w:r w:rsidRPr="00954F07">
        <w:rPr>
          <w:rFonts w:ascii="Arial" w:hAnsi="Arial" w:cs="Arial"/>
        </w:rPr>
        <w:t>satisfaction.We</w:t>
      </w:r>
      <w:proofErr w:type="spellEnd"/>
      <w:r w:rsidRPr="00954F07">
        <w:rPr>
          <w:rFonts w:ascii="Arial" w:hAnsi="Arial" w:cs="Arial"/>
        </w:rPr>
        <w:t xml:space="preserve"> </w:t>
      </w:r>
      <w:proofErr w:type="spellStart"/>
      <w:r w:rsidRPr="00954F07">
        <w:rPr>
          <w:rFonts w:ascii="Arial" w:hAnsi="Arial" w:cs="Arial"/>
        </w:rPr>
        <w:t>analyse</w:t>
      </w:r>
      <w:proofErr w:type="spellEnd"/>
      <w:r w:rsidRPr="00954F07">
        <w:rPr>
          <w:rFonts w:ascii="Arial" w:hAnsi="Arial" w:cs="Arial"/>
        </w:rPr>
        <w:t xml:space="preserve"> data from 2005 to 2010. Empirical data was collected through a survey of Slovenian companies that have acquired the Family-Friendly Company certificate. We test the regression model, with improvement index as dependent variable. We test how the perceived improvement due to introduction of family friendly practices depends on the characteristics of the company and the number of family friendly practices adopted by the company. </w:t>
      </w:r>
    </w:p>
    <w:p w:rsidR="00954F07" w:rsidRPr="00954F07" w:rsidRDefault="00954F07" w:rsidP="00954F07">
      <w:pPr>
        <w:spacing w:after="120" w:line="276" w:lineRule="auto"/>
        <w:jc w:val="both"/>
        <w:rPr>
          <w:rFonts w:ascii="Arial" w:hAnsi="Arial" w:cs="Arial"/>
        </w:rPr>
      </w:pPr>
      <w:r w:rsidRPr="00954F07">
        <w:rPr>
          <w:rFonts w:ascii="Arial" w:hAnsi="Arial" w:cs="Arial"/>
        </w:rPr>
        <w:t xml:space="preserve">The most important finding of the study is that companies with a larger share of men in the workforce benefit most from introducing the family-friendly practices. The study also shows that employers with greater commitment to support practices to reconcile work and family are introducing a larger number of family-friendly measures and experience more positive effects. Characteristics of the company play an important role in the extent to which the positive effects are manifested. </w:t>
      </w:r>
    </w:p>
    <w:p w:rsidR="00336B8E" w:rsidRPr="00224F26" w:rsidRDefault="00336B8E"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pisarni RCEF, </w:t>
      </w:r>
      <w:r w:rsidRPr="00741A93">
        <w:rPr>
          <w:rFonts w:ascii="Arial" w:hAnsi="Arial" w:cs="Arial"/>
          <w:sz w:val="26"/>
          <w:szCs w:val="26"/>
          <w:lang w:val="sl-SI"/>
        </w:rPr>
        <w:t xml:space="preserve">po telefonu (01) 58-92-490, ali po e-pošti na naslov </w:t>
      </w:r>
      <w:hyperlink r:id="rId9" w:history="1">
        <w:r w:rsidRPr="00741A93">
          <w:rPr>
            <w:rStyle w:val="Hyperlink"/>
            <w:rFonts w:ascii="Arial" w:hAnsi="Arial" w:cs="Arial"/>
            <w:sz w:val="26"/>
            <w:szCs w:val="26"/>
            <w:lang w:val="sl-SI"/>
          </w:rPr>
          <w:t>sodelavec.rcef@ef.uni-lj.si</w:t>
        </w:r>
      </w:hyperlink>
      <w:r w:rsidRPr="00741A93">
        <w:rPr>
          <w:rFonts w:ascii="Arial" w:hAnsi="Arial" w:cs="Arial"/>
          <w:sz w:val="26"/>
          <w:szCs w:val="26"/>
          <w:lang w:val="sl-SI"/>
        </w:rPr>
        <w:t xml:space="preserve"> </w:t>
      </w:r>
      <w:r w:rsidRPr="00224F26">
        <w:rPr>
          <w:rFonts w:ascii="Arial" w:hAnsi="Arial" w:cs="Arial"/>
          <w:sz w:val="26"/>
          <w:szCs w:val="26"/>
          <w:lang w:val="sl-SI"/>
        </w:rPr>
        <w:t>do</w:t>
      </w:r>
      <w:r w:rsidR="000B7F7F">
        <w:rPr>
          <w:rFonts w:ascii="Arial" w:hAnsi="Arial" w:cs="Arial"/>
          <w:sz w:val="26"/>
          <w:szCs w:val="26"/>
          <w:lang w:val="sl-SI"/>
        </w:rPr>
        <w:t xml:space="preserve"> srede</w:t>
      </w:r>
      <w:r w:rsidRPr="00224F26">
        <w:rPr>
          <w:rFonts w:ascii="Arial" w:hAnsi="Arial" w:cs="Arial"/>
          <w:i/>
          <w:sz w:val="26"/>
          <w:szCs w:val="26"/>
          <w:lang w:val="sl-SI"/>
        </w:rPr>
        <w:t xml:space="preserve">, </w:t>
      </w:r>
      <w:r w:rsidR="00954F07">
        <w:rPr>
          <w:rFonts w:ascii="Arial" w:hAnsi="Arial" w:cs="Arial"/>
          <w:sz w:val="26"/>
          <w:szCs w:val="26"/>
          <w:lang w:val="sl-SI"/>
        </w:rPr>
        <w:t>19</w:t>
      </w:r>
      <w:r w:rsidRPr="00224F26">
        <w:rPr>
          <w:rFonts w:ascii="Arial" w:hAnsi="Arial" w:cs="Arial"/>
          <w:sz w:val="26"/>
          <w:szCs w:val="26"/>
          <w:lang w:val="sl-SI"/>
        </w:rPr>
        <w:t>.</w:t>
      </w:r>
      <w:r w:rsidR="00741A93" w:rsidRPr="00224F26">
        <w:rPr>
          <w:rFonts w:ascii="Arial" w:hAnsi="Arial" w:cs="Arial"/>
          <w:sz w:val="26"/>
          <w:szCs w:val="26"/>
          <w:lang w:val="sl-SI"/>
        </w:rPr>
        <w:t>10</w:t>
      </w:r>
      <w:r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46" w:rsidRDefault="001C1746">
      <w:r>
        <w:separator/>
      </w:r>
    </w:p>
  </w:endnote>
  <w:endnote w:type="continuationSeparator" w:id="0">
    <w:p w:rsidR="001C1746" w:rsidRDefault="001C1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46" w:rsidRDefault="001C1746">
      <w:r>
        <w:separator/>
      </w:r>
    </w:p>
  </w:footnote>
  <w:footnote w:type="continuationSeparator" w:id="0">
    <w:p w:rsidR="001C1746" w:rsidRDefault="001C1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B136A"/>
    <w:rsid w:val="001C1746"/>
    <w:rsid w:val="001C60AB"/>
    <w:rsid w:val="001E19C3"/>
    <w:rsid w:val="001E3BCB"/>
    <w:rsid w:val="001F057D"/>
    <w:rsid w:val="00201AE3"/>
    <w:rsid w:val="00204F1B"/>
    <w:rsid w:val="00215546"/>
    <w:rsid w:val="00224A48"/>
    <w:rsid w:val="00224F26"/>
    <w:rsid w:val="00231D9F"/>
    <w:rsid w:val="00235D9B"/>
    <w:rsid w:val="0023712B"/>
    <w:rsid w:val="00237CF7"/>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37B2"/>
    <w:rsid w:val="003E49C7"/>
    <w:rsid w:val="003F12E9"/>
    <w:rsid w:val="003F3D74"/>
    <w:rsid w:val="00412ADF"/>
    <w:rsid w:val="00413DDB"/>
    <w:rsid w:val="00414DB9"/>
    <w:rsid w:val="0042432C"/>
    <w:rsid w:val="004253A3"/>
    <w:rsid w:val="004260BC"/>
    <w:rsid w:val="00431A7B"/>
    <w:rsid w:val="004354B2"/>
    <w:rsid w:val="00447771"/>
    <w:rsid w:val="004557E6"/>
    <w:rsid w:val="004659C7"/>
    <w:rsid w:val="00467DE4"/>
    <w:rsid w:val="00471E95"/>
    <w:rsid w:val="00473A5A"/>
    <w:rsid w:val="00477B0C"/>
    <w:rsid w:val="004A38B4"/>
    <w:rsid w:val="004A75EB"/>
    <w:rsid w:val="004A7951"/>
    <w:rsid w:val="004B4BD4"/>
    <w:rsid w:val="004B57CA"/>
    <w:rsid w:val="004C7F95"/>
    <w:rsid w:val="004F3F8F"/>
    <w:rsid w:val="00505DC4"/>
    <w:rsid w:val="0051103B"/>
    <w:rsid w:val="005136A5"/>
    <w:rsid w:val="005168EC"/>
    <w:rsid w:val="00523D1D"/>
    <w:rsid w:val="00537B39"/>
    <w:rsid w:val="00555068"/>
    <w:rsid w:val="00565468"/>
    <w:rsid w:val="005660CD"/>
    <w:rsid w:val="005850BE"/>
    <w:rsid w:val="00591855"/>
    <w:rsid w:val="00596678"/>
    <w:rsid w:val="005B63ED"/>
    <w:rsid w:val="005B66EF"/>
    <w:rsid w:val="005B7D60"/>
    <w:rsid w:val="005C39A7"/>
    <w:rsid w:val="005D6136"/>
    <w:rsid w:val="005D6C5E"/>
    <w:rsid w:val="005E1423"/>
    <w:rsid w:val="005E582E"/>
    <w:rsid w:val="005F061A"/>
    <w:rsid w:val="005F168B"/>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713532"/>
    <w:rsid w:val="0072631D"/>
    <w:rsid w:val="00733FC8"/>
    <w:rsid w:val="00740F8D"/>
    <w:rsid w:val="00741A93"/>
    <w:rsid w:val="007564F5"/>
    <w:rsid w:val="007705DF"/>
    <w:rsid w:val="00770608"/>
    <w:rsid w:val="00787025"/>
    <w:rsid w:val="007A3EC2"/>
    <w:rsid w:val="007B50A8"/>
    <w:rsid w:val="007C479E"/>
    <w:rsid w:val="007C77E0"/>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715E"/>
    <w:rsid w:val="008E49BE"/>
    <w:rsid w:val="008E7F56"/>
    <w:rsid w:val="008F199F"/>
    <w:rsid w:val="008F3D31"/>
    <w:rsid w:val="00900D1A"/>
    <w:rsid w:val="00904970"/>
    <w:rsid w:val="0094105E"/>
    <w:rsid w:val="009434F6"/>
    <w:rsid w:val="00954F07"/>
    <w:rsid w:val="00984DFE"/>
    <w:rsid w:val="00987742"/>
    <w:rsid w:val="009E31AA"/>
    <w:rsid w:val="009F7A00"/>
    <w:rsid w:val="00A1752D"/>
    <w:rsid w:val="00A24212"/>
    <w:rsid w:val="00A24948"/>
    <w:rsid w:val="00A27ADB"/>
    <w:rsid w:val="00A41469"/>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C25072"/>
    <w:rsid w:val="00C2639A"/>
    <w:rsid w:val="00C33F87"/>
    <w:rsid w:val="00C45918"/>
    <w:rsid w:val="00C55C74"/>
    <w:rsid w:val="00C57316"/>
    <w:rsid w:val="00C65184"/>
    <w:rsid w:val="00C85FC8"/>
    <w:rsid w:val="00C9209B"/>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71AC"/>
    <w:rsid w:val="00D6039C"/>
    <w:rsid w:val="00D71CBE"/>
    <w:rsid w:val="00D75133"/>
    <w:rsid w:val="00D77D56"/>
    <w:rsid w:val="00D81FFB"/>
    <w:rsid w:val="00D87F67"/>
    <w:rsid w:val="00D9128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84C57"/>
    <w:rsid w:val="00E86BFC"/>
    <w:rsid w:val="00E90F34"/>
    <w:rsid w:val="00E91B5E"/>
    <w:rsid w:val="00E92DC5"/>
    <w:rsid w:val="00EA11E9"/>
    <w:rsid w:val="00EB0C04"/>
    <w:rsid w:val="00EC219B"/>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8F9D-CAE9-41C9-9ED0-D5EB0756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1921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2011-10-07T08:26:00Z</dcterms:created>
  <dcterms:modified xsi:type="dcterms:W3CDTF">2011-10-07T08:26:00Z</dcterms:modified>
</cp:coreProperties>
</file>