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F" w:rsidRPr="003A41AB" w:rsidRDefault="003563A1" w:rsidP="00EE0772">
      <w:pPr>
        <w:spacing w:line="240" w:lineRule="exact"/>
        <w:ind w:right="18"/>
        <w:rPr>
          <w:rFonts w:ascii="Arial" w:hAnsi="Arial" w:cs="Arial"/>
          <w:sz w:val="28"/>
        </w:rPr>
      </w:pPr>
      <w:r w:rsidRPr="003563A1">
        <w:rPr>
          <w:rFonts w:ascii="Arial" w:hAnsi="Arial" w:cs="Arial"/>
          <w:noProof/>
          <w:sz w:val="28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1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AA665E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3A41AB">
        <w:rPr>
          <w:rFonts w:ascii="Arial" w:hAnsi="Arial" w:cs="Arial"/>
          <w:bCs/>
          <w:sz w:val="28"/>
          <w:szCs w:val="28"/>
        </w:rPr>
        <w:t>v</w:t>
      </w:r>
      <w:r w:rsidR="00BC5A15">
        <w:rPr>
          <w:rFonts w:ascii="Arial" w:hAnsi="Arial" w:cs="Arial"/>
          <w:b/>
          <w:bCs/>
          <w:sz w:val="28"/>
          <w:szCs w:val="28"/>
        </w:rPr>
        <w:t xml:space="preserve"> sreda</w:t>
      </w:r>
      <w:r w:rsidRPr="00AA665E">
        <w:rPr>
          <w:rFonts w:ascii="Arial" w:hAnsi="Arial" w:cs="Arial"/>
          <w:b/>
          <w:bCs/>
          <w:sz w:val="28"/>
          <w:szCs w:val="28"/>
        </w:rPr>
        <w:t xml:space="preserve">, </w:t>
      </w:r>
      <w:r w:rsidR="00BC5A15">
        <w:rPr>
          <w:rFonts w:ascii="Arial" w:hAnsi="Arial" w:cs="Arial"/>
          <w:b/>
          <w:bCs/>
          <w:sz w:val="28"/>
          <w:szCs w:val="28"/>
        </w:rPr>
        <w:t>19</w:t>
      </w:r>
      <w:r w:rsidR="00741A93" w:rsidRPr="00AA665E">
        <w:rPr>
          <w:rFonts w:ascii="Arial" w:hAnsi="Arial" w:cs="Arial"/>
          <w:b/>
          <w:bCs/>
          <w:sz w:val="28"/>
          <w:szCs w:val="28"/>
        </w:rPr>
        <w:t xml:space="preserve">. oktobra </w:t>
      </w:r>
      <w:r w:rsidRPr="00AA665E">
        <w:rPr>
          <w:rFonts w:ascii="Arial" w:hAnsi="Arial" w:cs="Arial"/>
          <w:b/>
          <w:bCs/>
          <w:sz w:val="28"/>
          <w:szCs w:val="28"/>
        </w:rPr>
        <w:t xml:space="preserve">2011, </w:t>
      </w:r>
      <w:r w:rsidRPr="00AA665E">
        <w:rPr>
          <w:rFonts w:ascii="Arial" w:hAnsi="Arial" w:cs="Arial"/>
          <w:bCs/>
          <w:sz w:val="28"/>
          <w:szCs w:val="28"/>
        </w:rPr>
        <w:t>ob</w:t>
      </w:r>
      <w:r w:rsidRPr="00AA665E">
        <w:rPr>
          <w:rFonts w:ascii="Arial" w:hAnsi="Arial" w:cs="Arial"/>
          <w:b/>
          <w:bCs/>
          <w:sz w:val="28"/>
          <w:szCs w:val="28"/>
        </w:rPr>
        <w:t xml:space="preserve"> </w:t>
      </w:r>
      <w:r w:rsidR="00BC5A15">
        <w:rPr>
          <w:rFonts w:ascii="Arial" w:hAnsi="Arial" w:cs="Arial"/>
          <w:b/>
          <w:bCs/>
          <w:sz w:val="28"/>
          <w:szCs w:val="28"/>
        </w:rPr>
        <w:t>12</w:t>
      </w:r>
      <w:r w:rsidRPr="00AA665E">
        <w:rPr>
          <w:rFonts w:ascii="Arial" w:hAnsi="Arial" w:cs="Arial"/>
          <w:b/>
          <w:bCs/>
          <w:sz w:val="28"/>
          <w:szCs w:val="28"/>
        </w:rPr>
        <w:t>:00 uri</w:t>
      </w:r>
    </w:p>
    <w:p w:rsidR="00336B8E" w:rsidRPr="00832FB7" w:rsidRDefault="00336B8E" w:rsidP="00336B8E">
      <w:pPr>
        <w:pStyle w:val="Subtitle"/>
        <w:spacing w:line="312" w:lineRule="auto"/>
        <w:rPr>
          <w:rFonts w:ascii="Arial" w:hAnsi="Arial" w:cs="Arial"/>
          <w:b/>
          <w:bCs/>
          <w:sz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BC5A15">
        <w:rPr>
          <w:rFonts w:ascii="Arial" w:hAnsi="Arial" w:cs="Arial"/>
          <w:b/>
          <w:bCs/>
          <w:sz w:val="28"/>
        </w:rPr>
        <w:t>P-109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BC5A15" w:rsidRPr="00741A93" w:rsidRDefault="00BC5A15" w:rsidP="00741A93">
      <w:pPr>
        <w:shd w:val="clear" w:color="auto" w:fill="FFFFFF"/>
        <w:tabs>
          <w:tab w:val="center" w:pos="4500"/>
          <w:tab w:val="left" w:pos="7380"/>
        </w:tabs>
        <w:spacing w:line="360" w:lineRule="auto"/>
        <w:textAlignment w:val="top"/>
        <w:rPr>
          <w:rFonts w:ascii="Tahoma" w:hAnsi="Tahoma" w:cs="Tahoma"/>
          <w:b/>
          <w:sz w:val="28"/>
          <w:szCs w:val="28"/>
          <w:lang w:val="pt-PT"/>
        </w:rPr>
      </w:pPr>
    </w:p>
    <w:p w:rsidR="008B376B" w:rsidRPr="00BC5A15" w:rsidRDefault="00D5558D" w:rsidP="00BC5A1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</w:t>
      </w:r>
      <w:r w:rsidR="001A5EDF" w:rsidRPr="00D5558D">
        <w:rPr>
          <w:rFonts w:ascii="Tahoma" w:hAnsi="Tahoma" w:cs="Tahoma"/>
          <w:b/>
          <w:sz w:val="36"/>
          <w:szCs w:val="36"/>
        </w:rPr>
        <w:t xml:space="preserve">r. </w:t>
      </w:r>
      <w:r w:rsidR="006E17FB" w:rsidRPr="00D5558D">
        <w:rPr>
          <w:rFonts w:ascii="Tahoma" w:hAnsi="Tahoma" w:cs="Tahoma"/>
          <w:b/>
          <w:sz w:val="36"/>
          <w:szCs w:val="36"/>
        </w:rPr>
        <w:t>Egon Zakrajšek</w:t>
      </w:r>
    </w:p>
    <w:p w:rsidR="00CA0DD5" w:rsidRDefault="00CA0DD5" w:rsidP="008B376B">
      <w:pPr>
        <w:jc w:val="center"/>
        <w:rPr>
          <w:b/>
          <w:bCs/>
        </w:rPr>
      </w:pPr>
    </w:p>
    <w:p w:rsidR="00F67392" w:rsidRPr="00CA0DD5" w:rsidRDefault="00CA0DD5" w:rsidP="008B376B">
      <w:pPr>
        <w:jc w:val="center"/>
        <w:rPr>
          <w:rFonts w:ascii="Arial" w:hAnsi="Arial" w:cs="Arial"/>
          <w:bCs/>
          <w:i/>
          <w:sz w:val="28"/>
          <w:szCs w:val="20"/>
          <w:lang w:val="sl-SI"/>
        </w:rPr>
      </w:pPr>
      <w:r w:rsidRPr="00CA0DD5">
        <w:rPr>
          <w:rFonts w:ascii="Arial" w:hAnsi="Arial" w:cs="Arial"/>
          <w:bCs/>
          <w:i/>
          <w:sz w:val="28"/>
          <w:szCs w:val="20"/>
          <w:lang w:val="sl-SI"/>
        </w:rPr>
        <w:t>(Federal Reserve Board, ZDA)</w:t>
      </w:r>
    </w:p>
    <w:p w:rsidR="00BC5A15" w:rsidRPr="0023712B" w:rsidRDefault="00BC5A15" w:rsidP="008B376B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</w:p>
    <w:p w:rsidR="00741A93" w:rsidRPr="00F67392" w:rsidRDefault="00F67392" w:rsidP="00741A93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  <w:r>
        <w:rPr>
          <w:rFonts w:ascii="Arial" w:hAnsi="Arial" w:cs="Arial"/>
          <w:bCs/>
          <w:sz w:val="28"/>
          <w:szCs w:val="20"/>
          <w:lang w:val="sl-SI"/>
        </w:rPr>
        <w:t>b</w:t>
      </w:r>
      <w:r w:rsidRPr="00F67392">
        <w:rPr>
          <w:rFonts w:ascii="Arial" w:hAnsi="Arial" w:cs="Arial"/>
          <w:bCs/>
          <w:sz w:val="28"/>
          <w:szCs w:val="20"/>
          <w:lang w:val="sl-SI"/>
        </w:rPr>
        <w:t>o</w:t>
      </w:r>
      <w:r w:rsidR="005B6AB5">
        <w:rPr>
          <w:rFonts w:ascii="Arial" w:hAnsi="Arial" w:cs="Arial"/>
          <w:bCs/>
          <w:sz w:val="28"/>
          <w:szCs w:val="20"/>
          <w:lang w:val="sl-SI"/>
        </w:rPr>
        <w:t xml:space="preserve"> predstavil</w:t>
      </w:r>
      <w:r w:rsidRPr="00F67392">
        <w:rPr>
          <w:rFonts w:ascii="Arial" w:hAnsi="Arial" w:cs="Arial"/>
          <w:bCs/>
          <w:sz w:val="28"/>
          <w:szCs w:val="20"/>
          <w:lang w:val="sl-SI"/>
        </w:rPr>
        <w:t xml:space="preserve"> članek:</w:t>
      </w:r>
    </w:p>
    <w:p w:rsidR="00087673" w:rsidRDefault="00087673" w:rsidP="00DF30D8">
      <w:pPr>
        <w:rPr>
          <w:rFonts w:ascii="Arial" w:hAnsi="Arial" w:cs="Arial"/>
          <w:sz w:val="22"/>
          <w:szCs w:val="22"/>
          <w:lang w:val="sl-SI"/>
        </w:rPr>
      </w:pPr>
    </w:p>
    <w:p w:rsidR="00BC5A15" w:rsidRPr="00F67392" w:rsidRDefault="00BC5A15" w:rsidP="00DF30D8">
      <w:pPr>
        <w:rPr>
          <w:rFonts w:ascii="Arial" w:hAnsi="Arial" w:cs="Arial"/>
          <w:sz w:val="22"/>
          <w:szCs w:val="22"/>
          <w:lang w:val="sl-SI"/>
        </w:rPr>
      </w:pPr>
    </w:p>
    <w:p w:rsidR="008B376B" w:rsidRPr="00434F3A" w:rsidRDefault="008B376B" w:rsidP="008B376B">
      <w:pPr>
        <w:jc w:val="center"/>
        <w:rPr>
          <w:rFonts w:ascii="Tahoma" w:hAnsi="Tahoma" w:cs="Tahoma"/>
          <w:b/>
          <w:bCs/>
          <w:sz w:val="44"/>
          <w:szCs w:val="44"/>
          <w:lang w:val="en-GB"/>
        </w:rPr>
      </w:pPr>
      <w:r w:rsidRPr="00434F3A">
        <w:rPr>
          <w:rFonts w:ascii="Tahoma" w:hAnsi="Tahoma" w:cs="Tahoma"/>
          <w:b/>
          <w:bCs/>
          <w:sz w:val="44"/>
          <w:szCs w:val="44"/>
          <w:lang w:val="en-GB"/>
        </w:rPr>
        <w:t>“</w:t>
      </w:r>
      <w:r w:rsidR="00BC5A15" w:rsidRPr="00BC5A15">
        <w:rPr>
          <w:rFonts w:ascii="Tahoma" w:hAnsi="Tahoma" w:cs="Tahoma"/>
          <w:b/>
          <w:bCs/>
          <w:sz w:val="44"/>
          <w:szCs w:val="44"/>
          <w:lang w:val="en-GB"/>
        </w:rPr>
        <w:t>Uncertainty, Financial Frictions, and Investment Dynamics</w:t>
      </w:r>
      <w:r w:rsidRPr="00434F3A">
        <w:rPr>
          <w:rFonts w:ascii="Tahoma" w:hAnsi="Tahoma" w:cs="Tahoma"/>
          <w:b/>
          <w:bCs/>
          <w:sz w:val="44"/>
          <w:szCs w:val="44"/>
          <w:lang w:val="en-GB"/>
        </w:rPr>
        <w:t>”</w:t>
      </w:r>
    </w:p>
    <w:p w:rsidR="00087673" w:rsidRPr="00434F3A" w:rsidRDefault="00087673" w:rsidP="008B376B">
      <w:pPr>
        <w:pStyle w:val="Default"/>
        <w:jc w:val="both"/>
        <w:rPr>
          <w:color w:val="auto"/>
          <w:sz w:val="26"/>
          <w:szCs w:val="26"/>
        </w:rPr>
      </w:pPr>
    </w:p>
    <w:p w:rsidR="00BC5A15" w:rsidRPr="00BC5A15" w:rsidRDefault="00BC5A15" w:rsidP="00BC5A15">
      <w:pPr>
        <w:jc w:val="both"/>
        <w:rPr>
          <w:rFonts w:ascii="Arial" w:hAnsi="Arial" w:cs="Arial"/>
        </w:rPr>
      </w:pPr>
      <w:r w:rsidRPr="00BC5A15">
        <w:rPr>
          <w:rFonts w:ascii="Arial" w:hAnsi="Arial" w:cs="Arial"/>
        </w:rPr>
        <w:t>"This paper analyzes—both empirically and theoretically—</w:t>
      </w:r>
      <w:r w:rsidR="00C93223">
        <w:rPr>
          <w:rFonts w:ascii="Arial" w:hAnsi="Arial" w:cs="Arial"/>
        </w:rPr>
        <w:t xml:space="preserve">how fluctuations in uncertainty </w:t>
      </w:r>
      <w:r w:rsidRPr="00BC5A15">
        <w:rPr>
          <w:rFonts w:ascii="Arial" w:hAnsi="Arial" w:cs="Arial"/>
        </w:rPr>
        <w:t>interact with financial market imperfections in</w:t>
      </w:r>
      <w:r w:rsidR="00C93223">
        <w:rPr>
          <w:rFonts w:ascii="Arial" w:hAnsi="Arial" w:cs="Arial"/>
        </w:rPr>
        <w:t xml:space="preserve"> determining economic outcomes. </w:t>
      </w:r>
      <w:r w:rsidRPr="00BC5A15">
        <w:rPr>
          <w:rFonts w:ascii="Arial" w:hAnsi="Arial" w:cs="Arial"/>
        </w:rPr>
        <w:t>In a standard bond-contracting framework, an increase</w:t>
      </w:r>
      <w:r w:rsidR="00C93223">
        <w:rPr>
          <w:rFonts w:ascii="Arial" w:hAnsi="Arial" w:cs="Arial"/>
        </w:rPr>
        <w:t xml:space="preserve"> in uncertainty benefits equity </w:t>
      </w:r>
      <w:r w:rsidRPr="00BC5A15">
        <w:rPr>
          <w:rFonts w:ascii="Arial" w:hAnsi="Arial" w:cs="Arial"/>
        </w:rPr>
        <w:t>holders at the expense of bondholders, and to the ext</w:t>
      </w:r>
      <w:r w:rsidR="00C93223">
        <w:rPr>
          <w:rFonts w:ascii="Arial" w:hAnsi="Arial" w:cs="Arial"/>
        </w:rPr>
        <w:t xml:space="preserve">ent that firms face significant </w:t>
      </w:r>
      <w:r w:rsidRPr="00BC5A15">
        <w:rPr>
          <w:rFonts w:ascii="Arial" w:hAnsi="Arial" w:cs="Arial"/>
        </w:rPr>
        <w:t>frictions in financial markets, increased uncertainty i</w:t>
      </w:r>
      <w:r w:rsidR="00C93223">
        <w:rPr>
          <w:rFonts w:ascii="Arial" w:hAnsi="Arial" w:cs="Arial"/>
        </w:rPr>
        <w:t xml:space="preserve">mplies a higher cost of capital </w:t>
      </w:r>
      <w:r w:rsidRPr="00BC5A15">
        <w:rPr>
          <w:rFonts w:ascii="Arial" w:hAnsi="Arial" w:cs="Arial"/>
        </w:rPr>
        <w:t>and hence a decline in investment. The reduction in</w:t>
      </w:r>
      <w:r w:rsidR="00C93223">
        <w:rPr>
          <w:rFonts w:ascii="Arial" w:hAnsi="Arial" w:cs="Arial"/>
        </w:rPr>
        <w:t xml:space="preserve"> credit supply also hampers the </w:t>
      </w:r>
      <w:r w:rsidRPr="00BC5A15">
        <w:rPr>
          <w:rFonts w:ascii="Arial" w:hAnsi="Arial" w:cs="Arial"/>
        </w:rPr>
        <w:t>efficient reallocation of capital and causes an endogenous decli</w:t>
      </w:r>
      <w:r w:rsidR="00C93223">
        <w:rPr>
          <w:rFonts w:ascii="Arial" w:hAnsi="Arial" w:cs="Arial"/>
        </w:rPr>
        <w:t xml:space="preserve">ne in total factor productivity </w:t>
      </w:r>
      <w:r w:rsidRPr="00BC5A15">
        <w:rPr>
          <w:rFonts w:ascii="Arial" w:hAnsi="Arial" w:cs="Arial"/>
        </w:rPr>
        <w:t>(TFP) that amplifies the economic downturn. U</w:t>
      </w:r>
      <w:r w:rsidR="00C93223">
        <w:rPr>
          <w:rFonts w:ascii="Arial" w:hAnsi="Arial" w:cs="Arial"/>
        </w:rPr>
        <w:t xml:space="preserve">sing both aggregate time-series </w:t>
      </w:r>
      <w:r w:rsidRPr="00BC5A15">
        <w:rPr>
          <w:rFonts w:ascii="Arial" w:hAnsi="Arial" w:cs="Arial"/>
        </w:rPr>
        <w:t>and firm-level data, we find strong evidence supporting the notion that financial fricti</w:t>
      </w:r>
      <w:r w:rsidR="00C93223">
        <w:rPr>
          <w:rFonts w:ascii="Arial" w:hAnsi="Arial" w:cs="Arial"/>
        </w:rPr>
        <w:t xml:space="preserve">ons </w:t>
      </w:r>
      <w:r w:rsidRPr="00BC5A15">
        <w:rPr>
          <w:rFonts w:ascii="Arial" w:hAnsi="Arial" w:cs="Arial"/>
        </w:rPr>
        <w:t>play a major role in shaping the uncertainty-in</w:t>
      </w:r>
      <w:r w:rsidR="00C93223">
        <w:rPr>
          <w:rFonts w:ascii="Arial" w:hAnsi="Arial" w:cs="Arial"/>
        </w:rPr>
        <w:t xml:space="preserve">vestment nexus. We then develop </w:t>
      </w:r>
      <w:r w:rsidRPr="00BC5A15">
        <w:rPr>
          <w:rFonts w:ascii="Arial" w:hAnsi="Arial" w:cs="Arial"/>
        </w:rPr>
        <w:t>a tractable general equilibrium model in which individual firm</w:t>
      </w:r>
      <w:r w:rsidR="00C93223">
        <w:rPr>
          <w:rFonts w:ascii="Arial" w:hAnsi="Arial" w:cs="Arial"/>
        </w:rPr>
        <w:t xml:space="preserve">s face time-varying uncertainty </w:t>
      </w:r>
      <w:r w:rsidRPr="00BC5A15">
        <w:rPr>
          <w:rFonts w:ascii="Arial" w:hAnsi="Arial" w:cs="Arial"/>
        </w:rPr>
        <w:t>and imperfect capital markets when issuing ri</w:t>
      </w:r>
      <w:r w:rsidR="00C93223">
        <w:rPr>
          <w:rFonts w:ascii="Arial" w:hAnsi="Arial" w:cs="Arial"/>
        </w:rPr>
        <w:t xml:space="preserve">sky bonds and equity to finance </w:t>
      </w:r>
      <w:r w:rsidRPr="00BC5A15">
        <w:rPr>
          <w:rFonts w:ascii="Arial" w:hAnsi="Arial" w:cs="Arial"/>
        </w:rPr>
        <w:t>investment projects. We calibrate the uncertainty proc</w:t>
      </w:r>
      <w:r w:rsidR="00C93223">
        <w:rPr>
          <w:rFonts w:ascii="Arial" w:hAnsi="Arial" w:cs="Arial"/>
        </w:rPr>
        <w:t xml:space="preserve">ess using micro-level estimates </w:t>
      </w:r>
      <w:r w:rsidRPr="00BC5A15">
        <w:rPr>
          <w:rFonts w:ascii="Arial" w:hAnsi="Arial" w:cs="Arial"/>
        </w:rPr>
        <w:t>of shocks to the firms’ profits and show that the combin</w:t>
      </w:r>
      <w:r w:rsidR="00C93223">
        <w:rPr>
          <w:rFonts w:ascii="Arial" w:hAnsi="Arial" w:cs="Arial"/>
        </w:rPr>
        <w:t xml:space="preserve">ation of uncertainty shocks and </w:t>
      </w:r>
      <w:r w:rsidRPr="00BC5A15">
        <w:rPr>
          <w:rFonts w:ascii="Arial" w:hAnsi="Arial" w:cs="Arial"/>
        </w:rPr>
        <w:t>financial frictions can generate fluctuations in economic activity that are observationally equivalent to the TFP-driven business cycles."</w:t>
      </w:r>
    </w:p>
    <w:p w:rsidR="00336B8E" w:rsidRPr="00AA665E" w:rsidRDefault="00336B8E" w:rsidP="00336B8E">
      <w:pPr>
        <w:spacing w:before="150" w:after="100" w:afterAutospacing="1"/>
        <w:jc w:val="center"/>
        <w:rPr>
          <w:rFonts w:ascii="Arial" w:hAnsi="Arial" w:cs="Arial"/>
          <w:sz w:val="26"/>
          <w:szCs w:val="26"/>
          <w:lang w:val="pt-PT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</w:t>
      </w:r>
      <w:r w:rsidR="00D571AC" w:rsidRPr="00741A93">
        <w:rPr>
          <w:rFonts w:ascii="Arial" w:hAnsi="Arial" w:cs="Arial"/>
          <w:sz w:val="26"/>
          <w:szCs w:val="26"/>
          <w:lang w:val="sl-SI"/>
        </w:rPr>
        <w:t xml:space="preserve"> lahko prijavite v pisarni RCEF, 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po telefonu (01) 58-92-490, ali po e-pošti na naslov </w:t>
      </w:r>
      <w:hyperlink r:id="rId9" w:history="1">
        <w:r w:rsidRPr="00741A93">
          <w:rPr>
            <w:rStyle w:val="Hyperlink"/>
            <w:rFonts w:ascii="Arial" w:hAnsi="Arial" w:cs="Arial"/>
            <w:sz w:val="26"/>
            <w:szCs w:val="26"/>
            <w:lang w:val="sl-SI"/>
          </w:rPr>
          <w:t>sodelavec.rcef@ef.uni-lj.si</w:t>
        </w:r>
      </w:hyperlink>
      <w:r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Pr="00AA665E">
        <w:rPr>
          <w:rFonts w:ascii="Arial" w:hAnsi="Arial" w:cs="Arial"/>
          <w:sz w:val="26"/>
          <w:szCs w:val="26"/>
          <w:lang w:val="sl-SI"/>
        </w:rPr>
        <w:t>do</w:t>
      </w:r>
      <w:r w:rsidR="00BC5A15">
        <w:rPr>
          <w:rFonts w:ascii="Arial" w:hAnsi="Arial" w:cs="Arial"/>
          <w:sz w:val="26"/>
          <w:szCs w:val="26"/>
          <w:lang w:val="sl-SI"/>
        </w:rPr>
        <w:t xml:space="preserve"> </w:t>
      </w:r>
      <w:r w:rsidR="00DD3442">
        <w:rPr>
          <w:rFonts w:ascii="Arial" w:hAnsi="Arial" w:cs="Arial"/>
          <w:sz w:val="26"/>
          <w:szCs w:val="26"/>
          <w:lang w:val="sl-SI"/>
        </w:rPr>
        <w:t>torka</w:t>
      </w:r>
      <w:r w:rsidRPr="00AA665E">
        <w:rPr>
          <w:rFonts w:ascii="Arial" w:hAnsi="Arial" w:cs="Arial"/>
          <w:i/>
          <w:sz w:val="26"/>
          <w:szCs w:val="26"/>
          <w:lang w:val="sl-SI"/>
        </w:rPr>
        <w:t>,</w:t>
      </w:r>
      <w:r w:rsidR="00CA0DD5">
        <w:rPr>
          <w:rFonts w:ascii="Arial" w:hAnsi="Arial" w:cs="Arial"/>
          <w:i/>
          <w:sz w:val="26"/>
          <w:szCs w:val="26"/>
          <w:lang w:val="sl-SI"/>
        </w:rPr>
        <w:t xml:space="preserve"> </w:t>
      </w:r>
      <w:r w:rsidR="00DD3442">
        <w:rPr>
          <w:rFonts w:ascii="Arial" w:hAnsi="Arial" w:cs="Arial"/>
          <w:sz w:val="26"/>
          <w:szCs w:val="26"/>
          <w:lang w:val="sl-SI"/>
        </w:rPr>
        <w:t>18</w:t>
      </w:r>
      <w:r w:rsidRPr="00AA665E">
        <w:rPr>
          <w:rFonts w:ascii="Arial" w:hAnsi="Arial" w:cs="Arial"/>
          <w:sz w:val="26"/>
          <w:szCs w:val="26"/>
          <w:lang w:val="sl-SI"/>
        </w:rPr>
        <w:t>.</w:t>
      </w:r>
      <w:r w:rsidR="00741A93" w:rsidRPr="00AA665E">
        <w:rPr>
          <w:rFonts w:ascii="Arial" w:hAnsi="Arial" w:cs="Arial"/>
          <w:sz w:val="26"/>
          <w:szCs w:val="26"/>
          <w:lang w:val="sl-SI"/>
        </w:rPr>
        <w:t>10</w:t>
      </w:r>
      <w:r w:rsidRPr="00AA665E">
        <w:rPr>
          <w:rFonts w:ascii="Arial" w:hAnsi="Arial" w:cs="Arial"/>
          <w:sz w:val="26"/>
          <w:szCs w:val="26"/>
          <w:lang w:val="sl-SI"/>
        </w:rPr>
        <w:t>.2011.</w:t>
      </w:r>
    </w:p>
    <w:p w:rsidR="003F3D74" w:rsidRPr="00087673" w:rsidRDefault="00336B8E" w:rsidP="00336B8E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087673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3F3D74" w:rsidRPr="00087673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30" w:rsidRDefault="00F35630">
      <w:r>
        <w:separator/>
      </w:r>
    </w:p>
  </w:endnote>
  <w:endnote w:type="continuationSeparator" w:id="0">
    <w:p w:rsidR="00F35630" w:rsidRDefault="00F3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30" w:rsidRDefault="00F35630">
      <w:r>
        <w:separator/>
      </w:r>
    </w:p>
  </w:footnote>
  <w:footnote w:type="continuationSeparator" w:id="0">
    <w:p w:rsidR="00F35630" w:rsidRDefault="00F35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CB4"/>
    <w:rsid w:val="00062ACE"/>
    <w:rsid w:val="00087369"/>
    <w:rsid w:val="00087673"/>
    <w:rsid w:val="00090CF9"/>
    <w:rsid w:val="000A302D"/>
    <w:rsid w:val="000A3148"/>
    <w:rsid w:val="000A77F3"/>
    <w:rsid w:val="000C3B20"/>
    <w:rsid w:val="000C446D"/>
    <w:rsid w:val="000C7F55"/>
    <w:rsid w:val="000D22C9"/>
    <w:rsid w:val="000D5478"/>
    <w:rsid w:val="00117197"/>
    <w:rsid w:val="001440B1"/>
    <w:rsid w:val="001460F9"/>
    <w:rsid w:val="00152731"/>
    <w:rsid w:val="0015381D"/>
    <w:rsid w:val="00153E95"/>
    <w:rsid w:val="00171D6B"/>
    <w:rsid w:val="001754D4"/>
    <w:rsid w:val="001862B1"/>
    <w:rsid w:val="00193B9E"/>
    <w:rsid w:val="001A5EDF"/>
    <w:rsid w:val="001B136A"/>
    <w:rsid w:val="001B25B1"/>
    <w:rsid w:val="001C60AB"/>
    <w:rsid w:val="001E0411"/>
    <w:rsid w:val="001E19C3"/>
    <w:rsid w:val="001E3BCB"/>
    <w:rsid w:val="001F057D"/>
    <w:rsid w:val="00201AE3"/>
    <w:rsid w:val="00204F1B"/>
    <w:rsid w:val="00215546"/>
    <w:rsid w:val="00224A48"/>
    <w:rsid w:val="00231D9F"/>
    <w:rsid w:val="00235D9B"/>
    <w:rsid w:val="0023712B"/>
    <w:rsid w:val="00244FB1"/>
    <w:rsid w:val="00273B41"/>
    <w:rsid w:val="0027427F"/>
    <w:rsid w:val="00283084"/>
    <w:rsid w:val="00283BB6"/>
    <w:rsid w:val="002962A6"/>
    <w:rsid w:val="002A3EE0"/>
    <w:rsid w:val="002B031B"/>
    <w:rsid w:val="002B53E1"/>
    <w:rsid w:val="002C5B90"/>
    <w:rsid w:val="002C665A"/>
    <w:rsid w:val="002C736A"/>
    <w:rsid w:val="002D24A1"/>
    <w:rsid w:val="002D4BB3"/>
    <w:rsid w:val="002D537C"/>
    <w:rsid w:val="002D6B51"/>
    <w:rsid w:val="002D778B"/>
    <w:rsid w:val="002D7D30"/>
    <w:rsid w:val="002E7B5A"/>
    <w:rsid w:val="00313149"/>
    <w:rsid w:val="003200CD"/>
    <w:rsid w:val="0033052E"/>
    <w:rsid w:val="003327FD"/>
    <w:rsid w:val="00336B8E"/>
    <w:rsid w:val="00352020"/>
    <w:rsid w:val="003521E3"/>
    <w:rsid w:val="003563A1"/>
    <w:rsid w:val="003707B1"/>
    <w:rsid w:val="00373EE3"/>
    <w:rsid w:val="00383351"/>
    <w:rsid w:val="00394B7A"/>
    <w:rsid w:val="00395203"/>
    <w:rsid w:val="003A41AB"/>
    <w:rsid w:val="003A6F42"/>
    <w:rsid w:val="003E0E3F"/>
    <w:rsid w:val="003E37B2"/>
    <w:rsid w:val="003E49C7"/>
    <w:rsid w:val="003F12E9"/>
    <w:rsid w:val="003F3D74"/>
    <w:rsid w:val="00413DDB"/>
    <w:rsid w:val="00414DB9"/>
    <w:rsid w:val="00415CC6"/>
    <w:rsid w:val="0042432C"/>
    <w:rsid w:val="004253A3"/>
    <w:rsid w:val="004260BC"/>
    <w:rsid w:val="00431A7B"/>
    <w:rsid w:val="004354B2"/>
    <w:rsid w:val="004424F2"/>
    <w:rsid w:val="00447771"/>
    <w:rsid w:val="004659C7"/>
    <w:rsid w:val="00467DE4"/>
    <w:rsid w:val="00471E95"/>
    <w:rsid w:val="00477B0C"/>
    <w:rsid w:val="004A38B4"/>
    <w:rsid w:val="004A75EB"/>
    <w:rsid w:val="004A7951"/>
    <w:rsid w:val="004B4BD4"/>
    <w:rsid w:val="004B57CA"/>
    <w:rsid w:val="004C7F95"/>
    <w:rsid w:val="004F3F8F"/>
    <w:rsid w:val="004F6B5E"/>
    <w:rsid w:val="00505DC4"/>
    <w:rsid w:val="0051103B"/>
    <w:rsid w:val="005136A5"/>
    <w:rsid w:val="005168EC"/>
    <w:rsid w:val="00521A16"/>
    <w:rsid w:val="00523D1D"/>
    <w:rsid w:val="00537B39"/>
    <w:rsid w:val="00555068"/>
    <w:rsid w:val="00565468"/>
    <w:rsid w:val="005660CD"/>
    <w:rsid w:val="005850BE"/>
    <w:rsid w:val="00587B55"/>
    <w:rsid w:val="00591855"/>
    <w:rsid w:val="00596678"/>
    <w:rsid w:val="005B63ED"/>
    <w:rsid w:val="005B6AB5"/>
    <w:rsid w:val="005C39A7"/>
    <w:rsid w:val="005D6136"/>
    <w:rsid w:val="005D6C5E"/>
    <w:rsid w:val="005E1423"/>
    <w:rsid w:val="005E582E"/>
    <w:rsid w:val="005E780E"/>
    <w:rsid w:val="005F061A"/>
    <w:rsid w:val="005F168B"/>
    <w:rsid w:val="00622E1D"/>
    <w:rsid w:val="00626234"/>
    <w:rsid w:val="00632135"/>
    <w:rsid w:val="00634A09"/>
    <w:rsid w:val="006365F2"/>
    <w:rsid w:val="006411C4"/>
    <w:rsid w:val="006523AE"/>
    <w:rsid w:val="0065639C"/>
    <w:rsid w:val="00660007"/>
    <w:rsid w:val="0066660F"/>
    <w:rsid w:val="00670F9A"/>
    <w:rsid w:val="0067615D"/>
    <w:rsid w:val="006869B0"/>
    <w:rsid w:val="00690002"/>
    <w:rsid w:val="00697F15"/>
    <w:rsid w:val="006A2F11"/>
    <w:rsid w:val="006B22C7"/>
    <w:rsid w:val="006B5B77"/>
    <w:rsid w:val="006D0AC9"/>
    <w:rsid w:val="006D1785"/>
    <w:rsid w:val="006D75A8"/>
    <w:rsid w:val="006E17FB"/>
    <w:rsid w:val="006E3E61"/>
    <w:rsid w:val="006E4484"/>
    <w:rsid w:val="00713532"/>
    <w:rsid w:val="0072631D"/>
    <w:rsid w:val="00733FC8"/>
    <w:rsid w:val="00740F8D"/>
    <w:rsid w:val="00741A93"/>
    <w:rsid w:val="007564F5"/>
    <w:rsid w:val="007627C5"/>
    <w:rsid w:val="007705DF"/>
    <w:rsid w:val="00770608"/>
    <w:rsid w:val="00787025"/>
    <w:rsid w:val="007A3EC2"/>
    <w:rsid w:val="007B50A8"/>
    <w:rsid w:val="007C479E"/>
    <w:rsid w:val="007C77E0"/>
    <w:rsid w:val="007E3617"/>
    <w:rsid w:val="007E4471"/>
    <w:rsid w:val="00800FB7"/>
    <w:rsid w:val="00803975"/>
    <w:rsid w:val="008041C7"/>
    <w:rsid w:val="0080561C"/>
    <w:rsid w:val="00820975"/>
    <w:rsid w:val="00821D1F"/>
    <w:rsid w:val="0082648F"/>
    <w:rsid w:val="00832FB7"/>
    <w:rsid w:val="00840CC3"/>
    <w:rsid w:val="0084319A"/>
    <w:rsid w:val="00844798"/>
    <w:rsid w:val="00863201"/>
    <w:rsid w:val="00872F00"/>
    <w:rsid w:val="0087372D"/>
    <w:rsid w:val="008818E6"/>
    <w:rsid w:val="0088604A"/>
    <w:rsid w:val="00897983"/>
    <w:rsid w:val="008A069B"/>
    <w:rsid w:val="008A78C2"/>
    <w:rsid w:val="008B376B"/>
    <w:rsid w:val="008C2241"/>
    <w:rsid w:val="008D0058"/>
    <w:rsid w:val="008D715E"/>
    <w:rsid w:val="008E49BE"/>
    <w:rsid w:val="008E7F56"/>
    <w:rsid w:val="008F199F"/>
    <w:rsid w:val="008F3D31"/>
    <w:rsid w:val="008F7E7D"/>
    <w:rsid w:val="00900D1A"/>
    <w:rsid w:val="00904970"/>
    <w:rsid w:val="00935C41"/>
    <w:rsid w:val="0094105E"/>
    <w:rsid w:val="009434F6"/>
    <w:rsid w:val="009764AC"/>
    <w:rsid w:val="00984DFE"/>
    <w:rsid w:val="00987742"/>
    <w:rsid w:val="009E31AA"/>
    <w:rsid w:val="009F24DE"/>
    <w:rsid w:val="00A1752D"/>
    <w:rsid w:val="00A24212"/>
    <w:rsid w:val="00A24948"/>
    <w:rsid w:val="00A27ADB"/>
    <w:rsid w:val="00A41469"/>
    <w:rsid w:val="00A52E8B"/>
    <w:rsid w:val="00A6128F"/>
    <w:rsid w:val="00A70093"/>
    <w:rsid w:val="00A747BD"/>
    <w:rsid w:val="00A82C3A"/>
    <w:rsid w:val="00A84468"/>
    <w:rsid w:val="00A87182"/>
    <w:rsid w:val="00A87F41"/>
    <w:rsid w:val="00A87F67"/>
    <w:rsid w:val="00A9093A"/>
    <w:rsid w:val="00AA665E"/>
    <w:rsid w:val="00AA71D9"/>
    <w:rsid w:val="00AB6720"/>
    <w:rsid w:val="00AC2F56"/>
    <w:rsid w:val="00AC5486"/>
    <w:rsid w:val="00AC7A55"/>
    <w:rsid w:val="00AD1E51"/>
    <w:rsid w:val="00AD4B3F"/>
    <w:rsid w:val="00AF0E8B"/>
    <w:rsid w:val="00B02323"/>
    <w:rsid w:val="00B03282"/>
    <w:rsid w:val="00B04E34"/>
    <w:rsid w:val="00B054EC"/>
    <w:rsid w:val="00B11AC6"/>
    <w:rsid w:val="00B13664"/>
    <w:rsid w:val="00B16B1E"/>
    <w:rsid w:val="00B30C8C"/>
    <w:rsid w:val="00B33212"/>
    <w:rsid w:val="00B333AA"/>
    <w:rsid w:val="00B45DA3"/>
    <w:rsid w:val="00B53440"/>
    <w:rsid w:val="00B76772"/>
    <w:rsid w:val="00B76E86"/>
    <w:rsid w:val="00B7709F"/>
    <w:rsid w:val="00B80302"/>
    <w:rsid w:val="00B80598"/>
    <w:rsid w:val="00BA0F3C"/>
    <w:rsid w:val="00BA35EE"/>
    <w:rsid w:val="00BA65CB"/>
    <w:rsid w:val="00BC5A15"/>
    <w:rsid w:val="00BD0540"/>
    <w:rsid w:val="00BD08C5"/>
    <w:rsid w:val="00BD1113"/>
    <w:rsid w:val="00BD5E64"/>
    <w:rsid w:val="00BD770A"/>
    <w:rsid w:val="00BE4661"/>
    <w:rsid w:val="00C25072"/>
    <w:rsid w:val="00C2639A"/>
    <w:rsid w:val="00C33F87"/>
    <w:rsid w:val="00C41A9C"/>
    <w:rsid w:val="00C45918"/>
    <w:rsid w:val="00C55C74"/>
    <w:rsid w:val="00C57316"/>
    <w:rsid w:val="00C65184"/>
    <w:rsid w:val="00C85FC8"/>
    <w:rsid w:val="00C93223"/>
    <w:rsid w:val="00CA0DD5"/>
    <w:rsid w:val="00CD5F10"/>
    <w:rsid w:val="00CE09AC"/>
    <w:rsid w:val="00CF3C54"/>
    <w:rsid w:val="00CF40F5"/>
    <w:rsid w:val="00CF6D30"/>
    <w:rsid w:val="00D17444"/>
    <w:rsid w:val="00D204E7"/>
    <w:rsid w:val="00D2057B"/>
    <w:rsid w:val="00D250C8"/>
    <w:rsid w:val="00D31C24"/>
    <w:rsid w:val="00D32E06"/>
    <w:rsid w:val="00D4680C"/>
    <w:rsid w:val="00D468D3"/>
    <w:rsid w:val="00D511AF"/>
    <w:rsid w:val="00D5558D"/>
    <w:rsid w:val="00D56051"/>
    <w:rsid w:val="00D571AC"/>
    <w:rsid w:val="00D6039C"/>
    <w:rsid w:val="00D71CBE"/>
    <w:rsid w:val="00D81FFB"/>
    <w:rsid w:val="00D87F67"/>
    <w:rsid w:val="00D9128F"/>
    <w:rsid w:val="00D97F76"/>
    <w:rsid w:val="00DD3442"/>
    <w:rsid w:val="00DE6431"/>
    <w:rsid w:val="00DE6900"/>
    <w:rsid w:val="00DF2AFB"/>
    <w:rsid w:val="00DF30D8"/>
    <w:rsid w:val="00DF3F38"/>
    <w:rsid w:val="00DF4C08"/>
    <w:rsid w:val="00DF5173"/>
    <w:rsid w:val="00DF7CB2"/>
    <w:rsid w:val="00E139A2"/>
    <w:rsid w:val="00E161E5"/>
    <w:rsid w:val="00E33529"/>
    <w:rsid w:val="00E45FD5"/>
    <w:rsid w:val="00E56B4B"/>
    <w:rsid w:val="00E86BFC"/>
    <w:rsid w:val="00E91B5E"/>
    <w:rsid w:val="00E92DC5"/>
    <w:rsid w:val="00EA11E9"/>
    <w:rsid w:val="00ED3DC8"/>
    <w:rsid w:val="00ED7D17"/>
    <w:rsid w:val="00EE0772"/>
    <w:rsid w:val="00EF5688"/>
    <w:rsid w:val="00EF5BB0"/>
    <w:rsid w:val="00F0600B"/>
    <w:rsid w:val="00F17F6E"/>
    <w:rsid w:val="00F21C85"/>
    <w:rsid w:val="00F3006B"/>
    <w:rsid w:val="00F33068"/>
    <w:rsid w:val="00F35630"/>
    <w:rsid w:val="00F41D10"/>
    <w:rsid w:val="00F66B3D"/>
    <w:rsid w:val="00F6739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elavec.rcef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1790-F4E8-42E5-8234-CC763B2C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1874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2</cp:revision>
  <cp:lastPrinted>2010-09-15T08:29:00Z</cp:lastPrinted>
  <dcterms:created xsi:type="dcterms:W3CDTF">2011-10-13T12:10:00Z</dcterms:created>
  <dcterms:modified xsi:type="dcterms:W3CDTF">2011-10-13T12:10:00Z</dcterms:modified>
</cp:coreProperties>
</file>