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8"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9E27D9" w:rsidRPr="005B45CB">
        <w:rPr>
          <w:rFonts w:ascii="Arial" w:hAnsi="Arial" w:cs="Arial"/>
          <w:b/>
          <w:bCs/>
          <w:sz w:val="28"/>
          <w:szCs w:val="28"/>
        </w:rPr>
        <w:t>sredo</w:t>
      </w:r>
      <w:r w:rsidRPr="005B45CB">
        <w:rPr>
          <w:rFonts w:ascii="Arial" w:hAnsi="Arial" w:cs="Arial"/>
          <w:b/>
          <w:bCs/>
          <w:sz w:val="28"/>
          <w:szCs w:val="28"/>
        </w:rPr>
        <w:t>,</w:t>
      </w:r>
      <w:r w:rsidR="00D0574E" w:rsidRPr="005B45CB">
        <w:rPr>
          <w:rFonts w:ascii="Arial" w:hAnsi="Arial" w:cs="Arial"/>
          <w:b/>
          <w:bCs/>
          <w:sz w:val="28"/>
          <w:szCs w:val="28"/>
        </w:rPr>
        <w:t xml:space="preserve"> </w:t>
      </w:r>
      <w:r w:rsidR="005B45CB" w:rsidRPr="005B45CB">
        <w:rPr>
          <w:rFonts w:ascii="Arial" w:hAnsi="Arial" w:cs="Arial"/>
          <w:b/>
          <w:bCs/>
          <w:sz w:val="28"/>
          <w:szCs w:val="28"/>
        </w:rPr>
        <w:t>26</w:t>
      </w:r>
      <w:r w:rsidR="00D9211F" w:rsidRPr="005B45CB">
        <w:rPr>
          <w:rFonts w:ascii="Arial" w:hAnsi="Arial" w:cs="Arial"/>
          <w:b/>
          <w:bCs/>
          <w:sz w:val="28"/>
          <w:szCs w:val="28"/>
        </w:rPr>
        <w:t xml:space="preserve">. </w:t>
      </w:r>
      <w:r w:rsidR="005B45CB">
        <w:rPr>
          <w:rFonts w:ascii="Arial" w:hAnsi="Arial" w:cs="Arial"/>
          <w:b/>
          <w:bCs/>
          <w:sz w:val="28"/>
          <w:szCs w:val="28"/>
        </w:rPr>
        <w:t>Marca</w:t>
      </w:r>
      <w:r w:rsidR="00D0574E">
        <w:rPr>
          <w:rFonts w:ascii="Arial" w:hAnsi="Arial" w:cs="Arial"/>
          <w:b/>
          <w:bCs/>
          <w:sz w:val="28"/>
          <w:szCs w:val="28"/>
        </w:rPr>
        <w:t xml:space="preserve"> </w:t>
      </w:r>
      <w:r w:rsidR="005B45CB">
        <w:rPr>
          <w:rFonts w:ascii="Arial" w:hAnsi="Arial" w:cs="Arial"/>
          <w:b/>
          <w:bCs/>
          <w:sz w:val="28"/>
          <w:szCs w:val="28"/>
        </w:rPr>
        <w:t>2014</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9E27D9" w:rsidRPr="005B45CB">
        <w:rPr>
          <w:rFonts w:ascii="Arial" w:hAnsi="Arial" w:cs="Arial"/>
          <w:b/>
          <w:bCs/>
          <w:sz w:val="28"/>
          <w:szCs w:val="28"/>
        </w:rPr>
        <w:t>1</w:t>
      </w:r>
      <w:r w:rsidR="005B45CB" w:rsidRPr="005B45CB">
        <w:rPr>
          <w:rFonts w:ascii="Arial" w:hAnsi="Arial" w:cs="Arial"/>
          <w:b/>
          <w:bCs/>
          <w:sz w:val="28"/>
          <w:szCs w:val="28"/>
        </w:rPr>
        <w:t>2</w:t>
      </w:r>
      <w:r w:rsidRPr="005B45CB">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2B7A38" w:rsidRDefault="00C91F1E" w:rsidP="00C91F1E">
      <w:pPr>
        <w:rPr>
          <w:rFonts w:ascii="Arial" w:hAnsi="Arial" w:cs="Arial"/>
          <w:sz w:val="18"/>
          <w:szCs w:val="18"/>
          <w:lang w:val="sl-SI"/>
        </w:rPr>
      </w:pPr>
    </w:p>
    <w:p w:rsidR="00C91F1E" w:rsidRPr="005B45CB" w:rsidRDefault="00943027" w:rsidP="00C91F1E">
      <w:pPr>
        <w:jc w:val="center"/>
        <w:rPr>
          <w:rStyle w:val="hps"/>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5B45CB" w:rsidRDefault="00C91F1E" w:rsidP="00193866">
      <w:pPr>
        <w:rPr>
          <w:rFonts w:ascii="Tahoma" w:hAnsi="Tahoma" w:cs="Tahoma"/>
          <w:bCs/>
          <w:sz w:val="20"/>
          <w:szCs w:val="20"/>
          <w:lang w:val="sl-SI"/>
        </w:rPr>
      </w:pPr>
    </w:p>
    <w:p w:rsidR="005B45CB" w:rsidRDefault="005B45CB" w:rsidP="005B45CB">
      <w:pPr>
        <w:pStyle w:val="Default"/>
      </w:pPr>
    </w:p>
    <w:p w:rsidR="0019103E" w:rsidRPr="00FF0392" w:rsidRDefault="005B45CB" w:rsidP="005B45CB">
      <w:pPr>
        <w:spacing w:line="276" w:lineRule="auto"/>
        <w:jc w:val="center"/>
        <w:rPr>
          <w:rFonts w:ascii="Tahoma" w:hAnsi="Tahoma" w:cs="Tahoma"/>
          <w:b/>
          <w:bCs/>
          <w:sz w:val="38"/>
          <w:szCs w:val="38"/>
          <w:lang w:val="sl-SI"/>
        </w:rPr>
      </w:pPr>
      <w:r w:rsidRPr="00FF0392">
        <w:rPr>
          <w:rFonts w:ascii="Tahoma" w:hAnsi="Tahoma" w:cs="Tahoma"/>
          <w:b/>
          <w:bCs/>
          <w:sz w:val="38"/>
          <w:szCs w:val="38"/>
          <w:lang w:val="sl-SI"/>
        </w:rPr>
        <w:t>“</w:t>
      </w:r>
      <w:r w:rsidRPr="00E07615">
        <w:rPr>
          <w:rFonts w:ascii="Tahoma" w:hAnsi="Tahoma" w:cs="Tahoma"/>
          <w:b/>
          <w:bCs/>
          <w:sz w:val="38"/>
          <w:szCs w:val="38"/>
        </w:rPr>
        <w:t>Internationalizing strategies: Export diversity or focus?”</w:t>
      </w:r>
    </w:p>
    <w:p w:rsidR="005B45CB" w:rsidRPr="00FF0392" w:rsidRDefault="005B45CB" w:rsidP="005B45CB">
      <w:pPr>
        <w:spacing w:line="276" w:lineRule="auto"/>
        <w:jc w:val="center"/>
        <w:rPr>
          <w:rStyle w:val="hps"/>
          <w:rFonts w:ascii="Tahoma" w:hAnsi="Tahoma" w:cs="Tahoma"/>
          <w:i/>
          <w:sz w:val="10"/>
          <w:szCs w:val="10"/>
          <w:lang w:val="sl-SI"/>
        </w:rPr>
      </w:pPr>
    </w:p>
    <w:p w:rsidR="005B45CB" w:rsidRDefault="00943027" w:rsidP="00896970">
      <w:pPr>
        <w:pStyle w:val="Default"/>
        <w:jc w:val="center"/>
      </w:pPr>
      <w:r w:rsidRPr="00CF16C3">
        <w:rPr>
          <w:rStyle w:val="hps"/>
          <w:rFonts w:ascii="Arial" w:hAnsi="Arial" w:cs="Arial"/>
          <w:i/>
          <w:sz w:val="30"/>
          <w:szCs w:val="30"/>
        </w:rPr>
        <w:t>avtor</w:t>
      </w:r>
      <w:r w:rsidR="00B15CB7" w:rsidRPr="00CF16C3">
        <w:rPr>
          <w:rStyle w:val="hps"/>
          <w:rFonts w:ascii="Arial" w:hAnsi="Arial" w:cs="Arial"/>
          <w:i/>
          <w:sz w:val="30"/>
          <w:szCs w:val="30"/>
        </w:rPr>
        <w:t xml:space="preserve">: </w:t>
      </w:r>
      <w:r w:rsidR="008829CC">
        <w:rPr>
          <w:rStyle w:val="hps"/>
          <w:rFonts w:ascii="Arial" w:hAnsi="Arial" w:cs="Arial"/>
          <w:i/>
          <w:sz w:val="30"/>
          <w:szCs w:val="30"/>
        </w:rPr>
        <w:t>d</w:t>
      </w:r>
      <w:r w:rsidR="009A48D8">
        <w:rPr>
          <w:rStyle w:val="hps"/>
          <w:rFonts w:ascii="Arial" w:hAnsi="Arial" w:cs="Arial"/>
          <w:i/>
          <w:sz w:val="30"/>
          <w:szCs w:val="30"/>
        </w:rPr>
        <w:t>r. Andreja Jaklič</w:t>
      </w:r>
      <w:r w:rsidR="005B45CB">
        <w:rPr>
          <w:rStyle w:val="hps"/>
          <w:rFonts w:ascii="Arial" w:hAnsi="Arial" w:cs="Arial"/>
          <w:i/>
          <w:sz w:val="30"/>
          <w:szCs w:val="30"/>
        </w:rPr>
        <w:t xml:space="preserve"> </w:t>
      </w:r>
      <w:r w:rsidR="009A48D8">
        <w:rPr>
          <w:rFonts w:ascii="Arial" w:hAnsi="Arial" w:cs="Arial"/>
          <w:bCs/>
          <w:i/>
          <w:sz w:val="30"/>
          <w:szCs w:val="30"/>
        </w:rPr>
        <w:t>in</w:t>
      </w:r>
      <w:r w:rsidR="009A48D8">
        <w:t xml:space="preserve"> </w:t>
      </w:r>
      <w:r w:rsidR="009A48D8" w:rsidRPr="009A48D8">
        <w:rPr>
          <w:rFonts w:ascii="Arial" w:hAnsi="Arial" w:cs="Arial"/>
          <w:i/>
          <w:sz w:val="30"/>
          <w:szCs w:val="30"/>
        </w:rPr>
        <w:t>doc. dr. Anže Burger</w:t>
      </w:r>
      <w:r w:rsidR="009A48D8" w:rsidRPr="009A48D8">
        <w:rPr>
          <w:rFonts w:ascii="Arial" w:hAnsi="Arial" w:cs="Arial"/>
          <w:i/>
          <w:sz w:val="30"/>
          <w:szCs w:val="30"/>
        </w:rPr>
        <w:t xml:space="preserve"> </w:t>
      </w:r>
      <w:r w:rsidR="005B45CB" w:rsidRPr="009A48D8">
        <w:rPr>
          <w:rStyle w:val="hps"/>
          <w:rFonts w:ascii="Arial" w:hAnsi="Arial" w:cs="Arial"/>
          <w:i/>
          <w:sz w:val="30"/>
          <w:szCs w:val="30"/>
        </w:rPr>
        <w:t>Fakulteta za družbe</w:t>
      </w:r>
      <w:r w:rsidR="00FF0392" w:rsidRPr="009A48D8">
        <w:rPr>
          <w:rStyle w:val="hps"/>
          <w:rFonts w:ascii="Arial" w:hAnsi="Arial" w:cs="Arial"/>
          <w:i/>
          <w:sz w:val="30"/>
          <w:szCs w:val="30"/>
        </w:rPr>
        <w:t>ne ved</w:t>
      </w:r>
      <w:r w:rsidR="008829CC" w:rsidRPr="009A48D8">
        <w:rPr>
          <w:rStyle w:val="hps"/>
          <w:rFonts w:ascii="Arial" w:hAnsi="Arial" w:cs="Arial"/>
          <w:i/>
          <w:sz w:val="30"/>
          <w:szCs w:val="30"/>
        </w:rPr>
        <w:t xml:space="preserve">e, Slovenija </w:t>
      </w:r>
      <w:r w:rsidR="008829CC">
        <w:rPr>
          <w:rStyle w:val="hps"/>
          <w:rFonts w:ascii="Arial" w:hAnsi="Arial" w:cs="Arial"/>
          <w:i/>
          <w:sz w:val="30"/>
          <w:szCs w:val="30"/>
        </w:rPr>
        <w:t>(soavtorji: prof. d</w:t>
      </w:r>
      <w:r w:rsidR="005B45CB">
        <w:rPr>
          <w:rStyle w:val="hps"/>
          <w:rFonts w:ascii="Arial" w:hAnsi="Arial" w:cs="Arial"/>
          <w:i/>
          <w:sz w:val="30"/>
          <w:szCs w:val="30"/>
        </w:rPr>
        <w:t xml:space="preserve">r. </w:t>
      </w:r>
      <w:r w:rsidR="005B45CB" w:rsidRPr="00E07615">
        <w:rPr>
          <w:rFonts w:ascii="Arial" w:hAnsi="Arial" w:cs="Arial"/>
          <w:bCs/>
          <w:i/>
          <w:sz w:val="30"/>
          <w:szCs w:val="30"/>
          <w:lang w:val="nl-BE"/>
        </w:rPr>
        <w:t>Desislava Dikova</w:t>
      </w:r>
      <w:r w:rsidR="005B45CB" w:rsidRPr="00E07615">
        <w:rPr>
          <w:rFonts w:ascii="Arial" w:hAnsi="Arial" w:cs="Arial"/>
          <w:bCs/>
          <w:i/>
          <w:sz w:val="30"/>
          <w:szCs w:val="30"/>
          <w:lang w:val="en-US"/>
        </w:rPr>
        <w:t>, WU Vienna</w:t>
      </w:r>
      <w:r w:rsidR="005B45CB">
        <w:rPr>
          <w:rFonts w:ascii="Arial" w:hAnsi="Arial" w:cs="Arial"/>
          <w:bCs/>
          <w:i/>
          <w:sz w:val="30"/>
          <w:szCs w:val="30"/>
        </w:rPr>
        <w:t xml:space="preserve">, </w:t>
      </w:r>
      <w:r w:rsidR="008829CC">
        <w:rPr>
          <w:rFonts w:ascii="Arial" w:hAnsi="Arial" w:cs="Arial"/>
          <w:bCs/>
          <w:i/>
          <w:sz w:val="30"/>
          <w:szCs w:val="30"/>
        </w:rPr>
        <w:t>d</w:t>
      </w:r>
      <w:r w:rsidR="00896970">
        <w:rPr>
          <w:rFonts w:ascii="Arial" w:hAnsi="Arial" w:cs="Arial"/>
          <w:bCs/>
          <w:i/>
          <w:sz w:val="30"/>
          <w:szCs w:val="30"/>
        </w:rPr>
        <w:t xml:space="preserve">r. Aljaž Kunčič </w:t>
      </w:r>
      <w:r w:rsidR="009A48D8">
        <w:rPr>
          <w:rStyle w:val="hps"/>
          <w:rFonts w:ascii="Arial" w:hAnsi="Arial" w:cs="Arial"/>
          <w:i/>
          <w:sz w:val="30"/>
          <w:szCs w:val="30"/>
        </w:rPr>
        <w:t>Fakulteta za družbene vede</w:t>
      </w:r>
      <w:r w:rsidR="009A48D8">
        <w:rPr>
          <w:rStyle w:val="hps"/>
          <w:rFonts w:ascii="Arial" w:hAnsi="Arial" w:cs="Arial"/>
          <w:i/>
          <w:sz w:val="30"/>
          <w:szCs w:val="30"/>
        </w:rPr>
        <w:t>)</w:t>
      </w:r>
      <w:bookmarkStart w:id="0" w:name="_GoBack"/>
      <w:bookmarkEnd w:id="0"/>
    </w:p>
    <w:p w:rsidR="005B45CB" w:rsidRPr="00896970" w:rsidRDefault="005B45CB" w:rsidP="00896970">
      <w:pPr>
        <w:spacing w:line="276" w:lineRule="auto"/>
        <w:jc w:val="center"/>
        <w:rPr>
          <w:rFonts w:ascii="Arial" w:hAnsi="Arial" w:cs="Arial"/>
          <w:i/>
          <w:sz w:val="30"/>
          <w:szCs w:val="30"/>
          <w:lang w:val="sl-SI"/>
        </w:rPr>
      </w:pPr>
      <w:r w:rsidRPr="00896970">
        <w:rPr>
          <w:rFonts w:ascii="Arial" w:hAnsi="Arial" w:cs="Arial"/>
          <w:i/>
          <w:sz w:val="30"/>
          <w:szCs w:val="30"/>
          <w:lang w:val="sl-SI"/>
        </w:rPr>
        <w:t xml:space="preserve"> </w:t>
      </w:r>
    </w:p>
    <w:p w:rsidR="00CF16C3" w:rsidRDefault="005B45CB" w:rsidP="005B45CB">
      <w:pPr>
        <w:autoSpaceDE w:val="0"/>
        <w:autoSpaceDN w:val="0"/>
        <w:adjustRightInd w:val="0"/>
        <w:spacing w:line="276" w:lineRule="auto"/>
        <w:jc w:val="both"/>
        <w:rPr>
          <w:rFonts w:ascii="Arial" w:hAnsi="Arial" w:cs="Arial"/>
          <w:sz w:val="26"/>
          <w:szCs w:val="26"/>
        </w:rPr>
      </w:pPr>
      <w:r w:rsidRPr="005B45CB">
        <w:rPr>
          <w:lang w:val="sl-SI"/>
        </w:rPr>
        <w:t xml:space="preserve"> </w:t>
      </w:r>
      <w:r w:rsidRPr="008829CC">
        <w:rPr>
          <w:lang w:val="sl-SI"/>
        </w:rPr>
        <w:t>“</w:t>
      </w:r>
      <w:r w:rsidRPr="00E07615">
        <w:rPr>
          <w:rFonts w:ascii="Arial" w:hAnsi="Arial" w:cs="Arial"/>
          <w:sz w:val="26"/>
          <w:szCs w:val="26"/>
        </w:rPr>
        <w:t>The question how</w:t>
      </w:r>
      <w:r w:rsidRPr="008829CC">
        <w:rPr>
          <w:rFonts w:ascii="Arial" w:hAnsi="Arial" w:cs="Arial"/>
          <w:sz w:val="26"/>
          <w:szCs w:val="26"/>
          <w:lang w:val="sl-SI"/>
        </w:rPr>
        <w:t xml:space="preserve"> </w:t>
      </w:r>
      <w:r w:rsidRPr="005B45CB">
        <w:rPr>
          <w:rFonts w:ascii="Arial" w:hAnsi="Arial" w:cs="Arial"/>
          <w:sz w:val="26"/>
          <w:szCs w:val="26"/>
        </w:rPr>
        <w:t>much internationalization is beneficial for emerging-market small and medium enterprises (EM SMEs) remains challenging to answer for both international business scholars and managers. First time internationalizing EM SMEs tend to have high failure rates, in spite of rising policy efforts of home governments to support them. We explore export strategies of first time exporters and focus on the scope of SMEs internationalization activities. We tackle the question whether more focused or more diversified internationalization through exporting is beneficial for EM SMEs. We examine the impact of foreign market (geographical) diversification, product diversification and export intensity (with respect to markets and products exported) on firm performance on an entire population of first-time exporters from an emerging east European market using a panel population data in the period 1991-2010. In addition, we test whether a complex export strategy—an export strategy of simultaneous product and market export diversification—is beneficial for EM SMEs. We find that rapid and diversified internationalization significantly improves productivity for EM SMEs. Furthermore, EM SMEs with complex export strategies enjoy significantly improved sales performance.</w:t>
      </w:r>
      <w:r>
        <w:rPr>
          <w:rFonts w:ascii="Arial" w:hAnsi="Arial" w:cs="Arial"/>
          <w:sz w:val="26"/>
          <w:szCs w:val="26"/>
        </w:rPr>
        <w:t>”</w:t>
      </w:r>
    </w:p>
    <w:p w:rsidR="005B45CB" w:rsidRPr="005B45CB" w:rsidRDefault="005B45CB" w:rsidP="005B45CB">
      <w:pPr>
        <w:autoSpaceDE w:val="0"/>
        <w:autoSpaceDN w:val="0"/>
        <w:adjustRightInd w:val="0"/>
        <w:spacing w:line="276" w:lineRule="auto"/>
        <w:jc w:val="both"/>
        <w:rPr>
          <w:rFonts w:ascii="Arial" w:hAnsi="Arial" w:cs="Arial"/>
          <w:sz w:val="26"/>
          <w:szCs w:val="26"/>
          <w:lang w:val="sl-SI"/>
        </w:rPr>
      </w:pPr>
    </w:p>
    <w:p w:rsidR="00CF16C3" w:rsidRDefault="001C4A97" w:rsidP="00CF16C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10"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9E27D9" w:rsidRPr="005B45CB">
        <w:rPr>
          <w:rFonts w:ascii="Arial" w:hAnsi="Arial" w:cs="Arial"/>
          <w:lang w:val="sl-SI"/>
        </w:rPr>
        <w:t xml:space="preserve">torka, </w:t>
      </w:r>
      <w:r w:rsidR="005B45CB" w:rsidRPr="005B45CB">
        <w:rPr>
          <w:rFonts w:ascii="Arial" w:hAnsi="Arial" w:cs="Arial"/>
          <w:lang w:val="sl-SI"/>
        </w:rPr>
        <w:t>25.3.2014</w:t>
      </w:r>
      <w:r w:rsidR="00193866" w:rsidRPr="005B45CB">
        <w:rPr>
          <w:rFonts w:ascii="Arial" w:hAnsi="Arial" w:cs="Arial"/>
          <w:lang w:val="sl-SI"/>
        </w:rPr>
        <w:t>.</w:t>
      </w:r>
    </w:p>
    <w:p w:rsidR="00D42717" w:rsidRPr="00193866" w:rsidRDefault="00D42717" w:rsidP="00CF16C3">
      <w:pPr>
        <w:autoSpaceDE w:val="0"/>
        <w:autoSpaceDN w:val="0"/>
        <w:adjustRightInd w:val="0"/>
        <w:spacing w:line="276" w:lineRule="auto"/>
        <w:jc w:val="center"/>
        <w:rPr>
          <w:rFonts w:ascii="Arial" w:hAnsi="Arial" w:cs="Arial"/>
          <w:sz w:val="26"/>
          <w:szCs w:val="26"/>
          <w:lang w:val="sl-SI"/>
        </w:rPr>
      </w:pPr>
      <w:r w:rsidRPr="00D0574E">
        <w:rPr>
          <w:rFonts w:ascii="Arial" w:hAnsi="Arial" w:cs="Arial"/>
          <w:b/>
          <w:sz w:val="32"/>
          <w:szCs w:val="32"/>
          <w:lang w:val="sl-SI"/>
        </w:rPr>
        <w:t>Vljudno vabljeni!</w:t>
      </w:r>
    </w:p>
    <w:sectPr w:rsidR="00D42717" w:rsidRPr="00193866" w:rsidSect="003F3D74">
      <w:pgSz w:w="11907" w:h="16840" w:code="9"/>
      <w:pgMar w:top="1985" w:right="1467" w:bottom="71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0CA" w:rsidRDefault="00E330CA">
      <w:r>
        <w:separator/>
      </w:r>
    </w:p>
  </w:endnote>
  <w:endnote w:type="continuationSeparator" w:id="0">
    <w:p w:rsidR="00E330CA" w:rsidRDefault="00E3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0CA" w:rsidRDefault="00E330CA">
      <w:r>
        <w:separator/>
      </w:r>
    </w:p>
  </w:footnote>
  <w:footnote w:type="continuationSeparator" w:id="0">
    <w:p w:rsidR="00E330CA" w:rsidRDefault="00E330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F9"/>
    <w:rsid w:val="0001283A"/>
    <w:rsid w:val="00012FEF"/>
    <w:rsid w:val="00024422"/>
    <w:rsid w:val="00024FCE"/>
    <w:rsid w:val="000256B0"/>
    <w:rsid w:val="000278B5"/>
    <w:rsid w:val="00027CB4"/>
    <w:rsid w:val="000353D8"/>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34AF"/>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6C95"/>
    <w:rsid w:val="00312FC7"/>
    <w:rsid w:val="00313149"/>
    <w:rsid w:val="00315849"/>
    <w:rsid w:val="003160C6"/>
    <w:rsid w:val="003200CD"/>
    <w:rsid w:val="0032033E"/>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5CB"/>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29CC"/>
    <w:rsid w:val="0088604A"/>
    <w:rsid w:val="0088635A"/>
    <w:rsid w:val="00886D1E"/>
    <w:rsid w:val="00896970"/>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A48D8"/>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5FC8"/>
    <w:rsid w:val="00C906D3"/>
    <w:rsid w:val="00C91653"/>
    <w:rsid w:val="00C91F1E"/>
    <w:rsid w:val="00C9209B"/>
    <w:rsid w:val="00CA7510"/>
    <w:rsid w:val="00CA7EB1"/>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07615"/>
    <w:rsid w:val="00E135C3"/>
    <w:rsid w:val="00E139A2"/>
    <w:rsid w:val="00E15324"/>
    <w:rsid w:val="00E161E5"/>
    <w:rsid w:val="00E27B86"/>
    <w:rsid w:val="00E32D89"/>
    <w:rsid w:val="00E330CA"/>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85C17"/>
    <w:rsid w:val="00F93AB6"/>
    <w:rsid w:val="00F9643B"/>
    <w:rsid w:val="00FD007A"/>
    <w:rsid w:val="00FD6788"/>
    <w:rsid w:val="00FE4C77"/>
    <w:rsid w:val="00FF03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search.seminars@ef.uni-lj.si"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61A46-14D1-4C58-B29A-38D045289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297</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1993</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Erna Mustafić</cp:lastModifiedBy>
  <cp:revision>2</cp:revision>
  <cp:lastPrinted>2010-09-15T08:29:00Z</cp:lastPrinted>
  <dcterms:created xsi:type="dcterms:W3CDTF">2014-03-24T13:47:00Z</dcterms:created>
  <dcterms:modified xsi:type="dcterms:W3CDTF">2014-03-24T13:47:00Z</dcterms:modified>
</cp:coreProperties>
</file>