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1E3BCB"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004253A3">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-700405</wp:posOffset>
            </wp:positionH>
            <wp:positionV relativeFrom="paragraph">
              <wp:posOffset>-1046480</wp:posOffset>
            </wp:positionV>
            <wp:extent cx="1271905" cy="603885"/>
            <wp:effectExtent l="19050" t="0" r="4445" b="0"/>
            <wp:wrapTight wrapText="bothSides">
              <wp:wrapPolygon edited="0">
                <wp:start x="-324" y="0"/>
                <wp:lineTo x="-324" y="21123"/>
                <wp:lineTo x="21675" y="21123"/>
                <wp:lineTo x="21675" y="0"/>
                <wp:lineTo x="-324" y="0"/>
              </wp:wrapPolygon>
            </wp:wrapTight>
            <wp:docPr id="9" name="Picture 6" descr="equis in 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in aacsb"/>
                    <pic:cNvPicPr>
                      <a:picLocks noChangeAspect="1" noChangeArrowheads="1"/>
                    </pic:cNvPicPr>
                  </pic:nvPicPr>
                  <pic:blipFill>
                    <a:blip r:embed="rId8" cstate="print"/>
                    <a:srcRect/>
                    <a:stretch>
                      <a:fillRect/>
                    </a:stretch>
                  </pic:blipFill>
                  <pic:spPr bwMode="auto">
                    <a:xfrm>
                      <a:off x="0" y="0"/>
                      <a:ext cx="1271905" cy="603885"/>
                    </a:xfrm>
                    <a:prstGeom prst="rect">
                      <a:avLst/>
                    </a:prstGeom>
                    <a:noFill/>
                    <a:ln w="9525">
                      <a:noFill/>
                      <a:miter lim="800000"/>
                      <a:headEnd/>
                      <a:tailEnd/>
                    </a:ln>
                  </pic:spPr>
                </pic:pic>
              </a:graphicData>
            </a:graphic>
          </wp:anchor>
        </w:drawing>
      </w:r>
    </w:p>
    <w:p w:rsidR="003F3D74" w:rsidRPr="003A41AB" w:rsidRDefault="003F3D74" w:rsidP="00690002">
      <w:pPr>
        <w:pStyle w:val="Heading1"/>
        <w:spacing w:line="360" w:lineRule="auto"/>
        <w:rPr>
          <w:rFonts w:ascii="Arial" w:hAnsi="Arial" w:cs="Arial"/>
          <w:sz w:val="32"/>
        </w:rPr>
      </w:pPr>
      <w:r w:rsidRPr="003A41AB">
        <w:rPr>
          <w:rFonts w:ascii="Arial" w:hAnsi="Arial" w:cs="Arial"/>
          <w:sz w:val="32"/>
        </w:rPr>
        <w:t>Raziskovalni center Ekonomske fakultete</w:t>
      </w:r>
    </w:p>
    <w:p w:rsidR="003F3D74" w:rsidRPr="003A41AB" w:rsidRDefault="003F3D74" w:rsidP="00F41D10">
      <w:pPr>
        <w:pStyle w:val="Subtitle"/>
        <w:spacing w:line="360" w:lineRule="auto"/>
        <w:rPr>
          <w:rFonts w:ascii="Arial" w:hAnsi="Arial" w:cs="Arial"/>
          <w:bCs/>
          <w:sz w:val="28"/>
        </w:rPr>
      </w:pPr>
      <w:r w:rsidRPr="003A41AB">
        <w:rPr>
          <w:rFonts w:ascii="Arial" w:hAnsi="Arial" w:cs="Arial"/>
          <w:bCs/>
          <w:sz w:val="28"/>
        </w:rPr>
        <w:t>organizira znanstveno</w:t>
      </w:r>
      <w:r w:rsidR="00FD6788">
        <w:rPr>
          <w:rFonts w:ascii="Arial" w:hAnsi="Arial" w:cs="Arial"/>
          <w:bCs/>
          <w:sz w:val="28"/>
        </w:rPr>
        <w:t xml:space="preserve"> </w:t>
      </w:r>
      <w:r w:rsidRPr="003A41AB">
        <w:rPr>
          <w:rFonts w:ascii="Arial" w:hAnsi="Arial" w:cs="Arial"/>
          <w:bCs/>
          <w:sz w:val="28"/>
        </w:rPr>
        <w:t>-</w:t>
      </w:r>
      <w:r w:rsidR="00FD6788">
        <w:rPr>
          <w:rFonts w:ascii="Arial" w:hAnsi="Arial" w:cs="Arial"/>
          <w:bCs/>
          <w:sz w:val="28"/>
        </w:rPr>
        <w:t xml:space="preserve"> </w:t>
      </w:r>
      <w:r w:rsidRPr="003A41AB">
        <w:rPr>
          <w:rFonts w:ascii="Arial" w:hAnsi="Arial" w:cs="Arial"/>
          <w:bCs/>
          <w:sz w:val="28"/>
        </w:rPr>
        <w:t>raziskovalni seminar,</w:t>
      </w:r>
    </w:p>
    <w:p w:rsidR="003F3D74" w:rsidRPr="003A41AB" w:rsidRDefault="003F3D74" w:rsidP="003F3D74">
      <w:pPr>
        <w:pStyle w:val="Subtitle"/>
        <w:spacing w:line="360" w:lineRule="auto"/>
        <w:ind w:left="-360"/>
        <w:rPr>
          <w:rFonts w:ascii="Arial" w:hAnsi="Arial" w:cs="Arial"/>
          <w:b/>
          <w:bCs/>
          <w:sz w:val="30"/>
        </w:rPr>
      </w:pPr>
      <w:r w:rsidRPr="003A41AB">
        <w:rPr>
          <w:rFonts w:ascii="Arial" w:hAnsi="Arial" w:cs="Arial"/>
          <w:sz w:val="28"/>
          <w:szCs w:val="28"/>
        </w:rPr>
        <w:t>ki bo</w:t>
      </w:r>
      <w:r w:rsidRPr="003A41AB">
        <w:rPr>
          <w:rFonts w:ascii="Arial" w:hAnsi="Arial" w:cs="Arial"/>
          <w:sz w:val="30"/>
        </w:rPr>
        <w:t xml:space="preserve"> </w:t>
      </w:r>
      <w:r w:rsidR="005F168B" w:rsidRPr="003A41AB">
        <w:rPr>
          <w:rFonts w:ascii="Arial" w:hAnsi="Arial" w:cs="Arial"/>
          <w:bCs/>
          <w:sz w:val="28"/>
          <w:szCs w:val="28"/>
        </w:rPr>
        <w:t>v</w:t>
      </w:r>
      <w:r w:rsidR="008D715E">
        <w:rPr>
          <w:rFonts w:ascii="Arial" w:hAnsi="Arial" w:cs="Arial"/>
          <w:bCs/>
          <w:sz w:val="28"/>
          <w:szCs w:val="28"/>
        </w:rPr>
        <w:t xml:space="preserve"> </w:t>
      </w:r>
      <w:r w:rsidR="008D715E">
        <w:rPr>
          <w:rFonts w:ascii="Arial" w:hAnsi="Arial" w:cs="Arial"/>
          <w:b/>
          <w:bCs/>
          <w:sz w:val="28"/>
          <w:szCs w:val="28"/>
        </w:rPr>
        <w:t>četrtek</w:t>
      </w:r>
      <w:r w:rsidRPr="003A41AB">
        <w:rPr>
          <w:rFonts w:ascii="Arial" w:hAnsi="Arial" w:cs="Arial"/>
          <w:b/>
          <w:bCs/>
          <w:sz w:val="28"/>
          <w:szCs w:val="28"/>
        </w:rPr>
        <w:t xml:space="preserve">, </w:t>
      </w:r>
      <w:r w:rsidR="008D715E">
        <w:rPr>
          <w:rFonts w:ascii="Arial" w:hAnsi="Arial" w:cs="Arial"/>
          <w:b/>
          <w:bCs/>
          <w:sz w:val="28"/>
          <w:szCs w:val="28"/>
        </w:rPr>
        <w:t>07</w:t>
      </w:r>
      <w:r w:rsidR="00B33212">
        <w:rPr>
          <w:rFonts w:ascii="Arial" w:hAnsi="Arial" w:cs="Arial"/>
          <w:b/>
          <w:bCs/>
          <w:sz w:val="28"/>
          <w:szCs w:val="28"/>
        </w:rPr>
        <w:t xml:space="preserve">. </w:t>
      </w:r>
      <w:r w:rsidR="008D715E">
        <w:rPr>
          <w:rFonts w:ascii="Arial" w:hAnsi="Arial" w:cs="Arial"/>
          <w:b/>
          <w:bCs/>
          <w:sz w:val="28"/>
          <w:szCs w:val="28"/>
        </w:rPr>
        <w:t>julija</w:t>
      </w:r>
      <w:r w:rsidR="00F9643B">
        <w:rPr>
          <w:rFonts w:ascii="Arial" w:hAnsi="Arial" w:cs="Arial"/>
          <w:b/>
          <w:bCs/>
          <w:sz w:val="28"/>
          <w:szCs w:val="28"/>
        </w:rPr>
        <w:t xml:space="preserve"> </w:t>
      </w:r>
      <w:r w:rsidR="00E161E5">
        <w:rPr>
          <w:rFonts w:ascii="Arial" w:hAnsi="Arial" w:cs="Arial"/>
          <w:b/>
          <w:bCs/>
          <w:sz w:val="28"/>
          <w:szCs w:val="28"/>
        </w:rPr>
        <w:t>2011</w:t>
      </w:r>
      <w:r w:rsidR="00FD6788">
        <w:rPr>
          <w:rFonts w:ascii="Arial" w:hAnsi="Arial" w:cs="Arial"/>
          <w:b/>
          <w:bCs/>
          <w:sz w:val="28"/>
          <w:szCs w:val="28"/>
        </w:rPr>
        <w:t>,</w:t>
      </w:r>
      <w:r w:rsidR="00D87F67" w:rsidRPr="003A41AB">
        <w:rPr>
          <w:rFonts w:ascii="Arial" w:hAnsi="Arial" w:cs="Arial"/>
          <w:b/>
          <w:bCs/>
          <w:sz w:val="28"/>
          <w:szCs w:val="28"/>
        </w:rPr>
        <w:t xml:space="preserve"> </w:t>
      </w:r>
      <w:r w:rsidR="00D87F67" w:rsidRPr="003A41AB">
        <w:rPr>
          <w:rFonts w:ascii="Arial" w:hAnsi="Arial" w:cs="Arial"/>
          <w:bCs/>
          <w:sz w:val="28"/>
          <w:szCs w:val="28"/>
        </w:rPr>
        <w:t>ob</w:t>
      </w:r>
      <w:r w:rsidR="00D87F67" w:rsidRPr="003A41AB">
        <w:rPr>
          <w:rFonts w:ascii="Arial" w:hAnsi="Arial" w:cs="Arial"/>
          <w:b/>
          <w:bCs/>
          <w:sz w:val="28"/>
          <w:szCs w:val="28"/>
        </w:rPr>
        <w:t xml:space="preserve"> </w:t>
      </w:r>
      <w:r w:rsidR="008D715E">
        <w:rPr>
          <w:rFonts w:ascii="Arial" w:hAnsi="Arial" w:cs="Arial"/>
          <w:b/>
          <w:bCs/>
          <w:sz w:val="28"/>
          <w:szCs w:val="28"/>
        </w:rPr>
        <w:t>10</w:t>
      </w:r>
      <w:r w:rsidR="00153E95">
        <w:rPr>
          <w:rFonts w:ascii="Arial" w:hAnsi="Arial" w:cs="Arial"/>
          <w:b/>
          <w:bCs/>
          <w:sz w:val="28"/>
          <w:szCs w:val="28"/>
        </w:rPr>
        <w:t>:00</w:t>
      </w:r>
      <w:r w:rsidR="00C25072">
        <w:rPr>
          <w:rFonts w:ascii="Arial" w:hAnsi="Arial" w:cs="Arial"/>
          <w:b/>
          <w:bCs/>
          <w:sz w:val="28"/>
          <w:szCs w:val="28"/>
        </w:rPr>
        <w:t xml:space="preserve"> </w:t>
      </w:r>
      <w:r w:rsidRPr="003A41AB">
        <w:rPr>
          <w:rFonts w:ascii="Arial" w:hAnsi="Arial" w:cs="Arial"/>
          <w:b/>
          <w:bCs/>
          <w:sz w:val="28"/>
          <w:szCs w:val="28"/>
        </w:rPr>
        <w:t>uri</w:t>
      </w:r>
    </w:p>
    <w:p w:rsidR="005F168B" w:rsidRPr="00832FB7" w:rsidRDefault="003F3D74" w:rsidP="00832FB7">
      <w:pPr>
        <w:pStyle w:val="Subtitle"/>
        <w:spacing w:line="312" w:lineRule="auto"/>
        <w:rPr>
          <w:rFonts w:ascii="Arial" w:hAnsi="Arial" w:cs="Arial"/>
          <w:b/>
          <w:bCs/>
          <w:sz w:val="28"/>
        </w:rPr>
      </w:pPr>
      <w:r w:rsidRPr="00832FB7">
        <w:rPr>
          <w:rFonts w:ascii="Arial" w:hAnsi="Arial" w:cs="Arial"/>
          <w:bCs/>
          <w:sz w:val="28"/>
        </w:rPr>
        <w:t>v</w:t>
      </w:r>
      <w:r w:rsidR="00BD770A" w:rsidRPr="00832FB7">
        <w:rPr>
          <w:rFonts w:ascii="Arial" w:hAnsi="Arial" w:cs="Arial"/>
          <w:bCs/>
          <w:sz w:val="28"/>
        </w:rPr>
        <w:t xml:space="preserve"> </w:t>
      </w:r>
      <w:r w:rsidR="00787025">
        <w:rPr>
          <w:rFonts w:ascii="Arial" w:hAnsi="Arial" w:cs="Arial"/>
          <w:b/>
          <w:bCs/>
          <w:sz w:val="28"/>
        </w:rPr>
        <w:t xml:space="preserve">sejni </w:t>
      </w:r>
      <w:r w:rsidR="00153E95">
        <w:rPr>
          <w:rFonts w:ascii="Arial" w:hAnsi="Arial" w:cs="Arial"/>
          <w:b/>
          <w:bCs/>
          <w:sz w:val="28"/>
        </w:rPr>
        <w:t xml:space="preserve">sobi CISEF-a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204E7" w:rsidRPr="00787025" w:rsidRDefault="00D204E7" w:rsidP="008D715E">
      <w:pPr>
        <w:pStyle w:val="Subtitle"/>
        <w:spacing w:line="16" w:lineRule="atLeast"/>
        <w:rPr>
          <w:rFonts w:ascii="Tahoma" w:hAnsi="Tahoma" w:cs="Tahoma"/>
          <w:b/>
          <w:sz w:val="40"/>
          <w:szCs w:val="40"/>
          <w:lang w:val="en-US"/>
        </w:rPr>
      </w:pPr>
    </w:p>
    <w:p w:rsidR="008D715E" w:rsidRPr="008D715E" w:rsidRDefault="008D715E" w:rsidP="008D715E">
      <w:pPr>
        <w:pStyle w:val="PlainText"/>
        <w:jc w:val="center"/>
        <w:rPr>
          <w:rFonts w:ascii="Tahoma" w:eastAsia="Times New Roman" w:hAnsi="Tahoma" w:cs="Tahoma"/>
          <w:b/>
          <w:sz w:val="40"/>
          <w:szCs w:val="40"/>
          <w:lang w:val="en-US"/>
        </w:rPr>
      </w:pPr>
      <w:r w:rsidRPr="008D715E">
        <w:rPr>
          <w:rFonts w:ascii="Tahoma" w:eastAsia="Times New Roman" w:hAnsi="Tahoma" w:cs="Tahoma"/>
          <w:b/>
          <w:sz w:val="40"/>
          <w:szCs w:val="40"/>
          <w:lang w:val="en-US"/>
        </w:rPr>
        <w:t xml:space="preserve">Alexander </w:t>
      </w:r>
      <w:proofErr w:type="spellStart"/>
      <w:r w:rsidRPr="008D715E">
        <w:rPr>
          <w:rFonts w:ascii="Tahoma" w:eastAsia="Times New Roman" w:hAnsi="Tahoma" w:cs="Tahoma"/>
          <w:b/>
          <w:sz w:val="40"/>
          <w:szCs w:val="40"/>
          <w:lang w:val="en-US"/>
        </w:rPr>
        <w:t>Josiassen</w:t>
      </w:r>
      <w:proofErr w:type="spellEnd"/>
      <w:r w:rsidRPr="008D715E">
        <w:rPr>
          <w:rFonts w:ascii="Tahoma" w:eastAsia="Times New Roman" w:hAnsi="Tahoma" w:cs="Tahoma"/>
          <w:b/>
          <w:sz w:val="40"/>
          <w:szCs w:val="40"/>
          <w:lang w:val="en-US"/>
        </w:rPr>
        <w:t>, PhD</w:t>
      </w:r>
    </w:p>
    <w:p w:rsidR="00153E95" w:rsidRDefault="00153E95" w:rsidP="00EF5BB0">
      <w:pPr>
        <w:spacing w:line="16" w:lineRule="atLeast"/>
        <w:jc w:val="center"/>
        <w:rPr>
          <w:rFonts w:ascii="Arial" w:hAnsi="Arial" w:cs="Arial"/>
          <w:sz w:val="28"/>
          <w:szCs w:val="28"/>
          <w:lang w:val="sl-SI"/>
        </w:rPr>
      </w:pPr>
      <w:r w:rsidRPr="00273B41">
        <w:rPr>
          <w:rFonts w:ascii="Arial" w:hAnsi="Arial" w:cs="Arial"/>
          <w:sz w:val="28"/>
          <w:szCs w:val="28"/>
          <w:lang w:val="sl-SI"/>
        </w:rPr>
        <w:t xml:space="preserve"> </w:t>
      </w:r>
    </w:p>
    <w:p w:rsidR="00820975" w:rsidRPr="00313149" w:rsidRDefault="00E86BFC" w:rsidP="00787025">
      <w:pPr>
        <w:jc w:val="center"/>
        <w:rPr>
          <w:rFonts w:ascii="Arial" w:hAnsi="Arial" w:cs="Arial"/>
          <w:sz w:val="28"/>
          <w:szCs w:val="28"/>
          <w:lang w:val="en-GB"/>
        </w:rPr>
      </w:pPr>
      <w:r w:rsidRPr="00787025">
        <w:rPr>
          <w:rFonts w:ascii="Arial" w:hAnsi="Arial" w:cs="Arial"/>
          <w:sz w:val="28"/>
          <w:szCs w:val="28"/>
          <w:lang w:val="en-GB"/>
        </w:rPr>
        <w:t>(</w:t>
      </w:r>
      <w:r w:rsidR="00787025" w:rsidRPr="00787025">
        <w:rPr>
          <w:rFonts w:ascii="Arial" w:hAnsi="Arial" w:cs="Arial"/>
          <w:sz w:val="28"/>
          <w:szCs w:val="28"/>
          <w:lang w:val="en-GB"/>
        </w:rPr>
        <w:t>School of Hospitality, Tourism and Marketing Victoria University-Australia</w:t>
      </w:r>
      <w:r w:rsidRPr="00313149">
        <w:rPr>
          <w:rFonts w:ascii="Arial" w:hAnsi="Arial" w:cs="Arial"/>
          <w:sz w:val="28"/>
          <w:szCs w:val="28"/>
          <w:lang w:val="en-GB"/>
        </w:rPr>
        <w:t>)</w:t>
      </w:r>
    </w:p>
    <w:p w:rsidR="001E3BCB" w:rsidRPr="001E3BCB" w:rsidRDefault="001E3BCB" w:rsidP="00EF5BB0">
      <w:pPr>
        <w:spacing w:line="192" w:lineRule="auto"/>
        <w:jc w:val="center"/>
        <w:rPr>
          <w:rFonts w:ascii="Arial" w:hAnsi="Arial" w:cs="Arial"/>
          <w:sz w:val="20"/>
          <w:szCs w:val="32"/>
          <w:lang w:val="sl-SI"/>
        </w:rPr>
      </w:pPr>
    </w:p>
    <w:p w:rsidR="00471E95" w:rsidRPr="00D204E7" w:rsidRDefault="002C736A" w:rsidP="001E3BCB">
      <w:pPr>
        <w:spacing w:after="240" w:line="192" w:lineRule="auto"/>
        <w:jc w:val="center"/>
        <w:rPr>
          <w:rFonts w:ascii="Arial" w:hAnsi="Arial" w:cs="Arial"/>
          <w:sz w:val="28"/>
          <w:szCs w:val="28"/>
          <w:lang w:val="sl-SI"/>
        </w:rPr>
      </w:pPr>
      <w:r w:rsidRPr="002C736A">
        <w:rPr>
          <w:rFonts w:ascii="Arial" w:hAnsi="Arial" w:cs="Arial"/>
          <w:sz w:val="28"/>
          <w:szCs w:val="28"/>
          <w:lang w:val="sl-SI"/>
        </w:rPr>
        <w:t>bo predstavil</w:t>
      </w:r>
      <w:r w:rsidR="00C33F87">
        <w:rPr>
          <w:rFonts w:ascii="Arial" w:hAnsi="Arial" w:cs="Arial"/>
          <w:sz w:val="28"/>
          <w:szCs w:val="28"/>
          <w:lang w:val="sl-SI"/>
        </w:rPr>
        <w:t xml:space="preserve"> članek</w:t>
      </w:r>
      <w:r w:rsidR="00787025">
        <w:rPr>
          <w:rFonts w:ascii="Arial" w:hAnsi="Arial" w:cs="Arial"/>
          <w:sz w:val="28"/>
          <w:szCs w:val="28"/>
          <w:lang w:val="sl-SI"/>
        </w:rPr>
        <w:t xml:space="preserve">, ki je bil objavljen v </w:t>
      </w:r>
      <w:r w:rsidR="00787025" w:rsidRPr="00787025">
        <w:rPr>
          <w:rFonts w:ascii="Arial" w:hAnsi="Arial" w:cs="Arial"/>
          <w:sz w:val="28"/>
          <w:szCs w:val="28"/>
          <w:lang w:val="sl-SI"/>
        </w:rPr>
        <w:t>Journal of Marketing</w:t>
      </w:r>
      <w:r w:rsidR="00A84468">
        <w:rPr>
          <w:rFonts w:ascii="Arial" w:hAnsi="Arial" w:cs="Arial"/>
          <w:sz w:val="28"/>
          <w:szCs w:val="28"/>
          <w:lang w:val="sl-SI"/>
        </w:rPr>
        <w:t>:</w:t>
      </w:r>
    </w:p>
    <w:p w:rsidR="003F3D74" w:rsidRPr="008D715E" w:rsidRDefault="00313149" w:rsidP="00313149">
      <w:pPr>
        <w:pStyle w:val="Default"/>
        <w:jc w:val="center"/>
        <w:rPr>
          <w:rFonts w:ascii="Tahoma" w:hAnsi="Tahoma" w:cs="Tahoma"/>
          <w:b/>
          <w:bCs/>
          <w:sz w:val="36"/>
          <w:szCs w:val="36"/>
          <w:lang w:val="en-GB"/>
        </w:rPr>
      </w:pPr>
      <w:r>
        <w:rPr>
          <w:rFonts w:ascii="Tahoma" w:hAnsi="Tahoma" w:cs="Tahoma"/>
          <w:b/>
          <w:bCs/>
          <w:sz w:val="36"/>
          <w:szCs w:val="36"/>
          <w:lang w:val="en-GB"/>
        </w:rPr>
        <w:t>˝</w:t>
      </w:r>
      <w:r w:rsidR="008D715E" w:rsidRPr="008D715E">
        <w:rPr>
          <w:rFonts w:ascii="Tahoma" w:hAnsi="Tahoma" w:cs="Tahoma"/>
          <w:b/>
          <w:bCs/>
          <w:sz w:val="36"/>
          <w:szCs w:val="36"/>
          <w:lang w:val="en-GB"/>
        </w:rPr>
        <w:t xml:space="preserve">Consumer </w:t>
      </w:r>
      <w:proofErr w:type="spellStart"/>
      <w:r w:rsidR="008D715E" w:rsidRPr="008D715E">
        <w:rPr>
          <w:rFonts w:ascii="Tahoma" w:hAnsi="Tahoma" w:cs="Tahoma"/>
          <w:b/>
          <w:bCs/>
          <w:sz w:val="36"/>
          <w:szCs w:val="36"/>
          <w:lang w:val="en-GB"/>
        </w:rPr>
        <w:t>Disidentification</w:t>
      </w:r>
      <w:proofErr w:type="spellEnd"/>
      <w:r w:rsidR="008D715E" w:rsidRPr="008D715E">
        <w:rPr>
          <w:rFonts w:ascii="Tahoma" w:hAnsi="Tahoma" w:cs="Tahoma"/>
          <w:b/>
          <w:bCs/>
          <w:sz w:val="36"/>
          <w:szCs w:val="36"/>
          <w:lang w:val="en-GB"/>
        </w:rPr>
        <w:t xml:space="preserve"> and Its Effects on Domestic Product Purchases: An Empirical Test in the Netherlands</w:t>
      </w:r>
      <w:r>
        <w:rPr>
          <w:rFonts w:ascii="Tahoma" w:hAnsi="Tahoma" w:cs="Tahoma"/>
          <w:b/>
          <w:bCs/>
          <w:sz w:val="36"/>
          <w:szCs w:val="36"/>
          <w:lang w:val="en-GB"/>
        </w:rPr>
        <w:t>˝</w:t>
      </w:r>
    </w:p>
    <w:p w:rsidR="00313149" w:rsidRDefault="00313149" w:rsidP="00313149">
      <w:pPr>
        <w:pStyle w:val="Default"/>
      </w:pPr>
    </w:p>
    <w:p w:rsidR="00787025" w:rsidRPr="00787025" w:rsidRDefault="00787025" w:rsidP="00787025">
      <w:pPr>
        <w:jc w:val="both"/>
        <w:rPr>
          <w:rFonts w:ascii="Arial" w:hAnsi="Arial" w:cs="Arial"/>
        </w:rPr>
      </w:pPr>
      <w:r w:rsidRPr="00787025">
        <w:rPr>
          <w:rFonts w:ascii="Arial" w:hAnsi="Arial" w:cs="Arial"/>
        </w:rPr>
        <w:t xml:space="preserve">Consumers’ local bias is an important determinant of domestic product purchase behavior. Consumer ethnocentrism refers to consumers’ tendency to prefer domestic products and avoid foreign products. Researchers and marketing managers investigate levels of consumer ethnocentrism to ascertain the level of local biases in the market place. This research asserts that such an approach provides an incomplete picture at best, and seeks to provide a more comprehensive understanding of domestic product biases. The article introduces the concept of consumer </w:t>
      </w:r>
      <w:proofErr w:type="spellStart"/>
      <w:r w:rsidRPr="00787025">
        <w:rPr>
          <w:rFonts w:ascii="Arial" w:hAnsi="Arial" w:cs="Arial"/>
        </w:rPr>
        <w:t>disidentification</w:t>
      </w:r>
      <w:proofErr w:type="spellEnd"/>
      <w:r w:rsidRPr="00787025">
        <w:rPr>
          <w:rFonts w:ascii="Arial" w:hAnsi="Arial" w:cs="Arial"/>
        </w:rPr>
        <w:t xml:space="preserve"> to reflect negative domestic biases. The article also develops a framework which integrates consumer ethnocentrism, consumer </w:t>
      </w:r>
      <w:proofErr w:type="spellStart"/>
      <w:r w:rsidRPr="00787025">
        <w:rPr>
          <w:rFonts w:ascii="Arial" w:hAnsi="Arial" w:cs="Arial"/>
        </w:rPr>
        <w:t>disidentification</w:t>
      </w:r>
      <w:proofErr w:type="spellEnd"/>
      <w:r w:rsidRPr="00787025">
        <w:rPr>
          <w:rFonts w:ascii="Arial" w:hAnsi="Arial" w:cs="Arial"/>
        </w:rPr>
        <w:t>, consumer affinity, and consumer animosity in the country attraction-repulsion matrix. The framework helps predict consumers’ dispositional responses to local and foreign products.  The consumer ethnocentrism-</w:t>
      </w:r>
      <w:proofErr w:type="spellStart"/>
      <w:r w:rsidRPr="00787025">
        <w:rPr>
          <w:rFonts w:ascii="Arial" w:hAnsi="Arial" w:cs="Arial"/>
        </w:rPr>
        <w:t>disidentification</w:t>
      </w:r>
      <w:proofErr w:type="spellEnd"/>
      <w:r w:rsidRPr="00787025">
        <w:rPr>
          <w:rFonts w:ascii="Arial" w:hAnsi="Arial" w:cs="Arial"/>
        </w:rPr>
        <w:t xml:space="preserve"> model regarding domestic product purchases is tested using survey data from 1534 second-generation immigrants who were born in, and live in, the </w:t>
      </w:r>
      <w:smartTag w:uri="urn:schemas-microsoft-com:office:smarttags" w:element="country-region">
        <w:smartTag w:uri="urn:schemas-microsoft-com:office:smarttags" w:element="place">
          <w:r w:rsidRPr="00787025">
            <w:rPr>
              <w:rFonts w:ascii="Arial" w:hAnsi="Arial" w:cs="Arial"/>
            </w:rPr>
            <w:t>Netherlands</w:t>
          </w:r>
        </w:smartTag>
      </w:smartTag>
      <w:r w:rsidRPr="00787025">
        <w:rPr>
          <w:rFonts w:ascii="Arial" w:hAnsi="Arial" w:cs="Arial"/>
        </w:rPr>
        <w:t xml:space="preserve">. Structural equation modeling supports the model and shows that consumer </w:t>
      </w:r>
      <w:proofErr w:type="spellStart"/>
      <w:r w:rsidRPr="00787025">
        <w:rPr>
          <w:rFonts w:ascii="Arial" w:hAnsi="Arial" w:cs="Arial"/>
        </w:rPr>
        <w:t>disidentification</w:t>
      </w:r>
      <w:proofErr w:type="spellEnd"/>
      <w:r w:rsidRPr="00787025">
        <w:rPr>
          <w:rFonts w:ascii="Arial" w:hAnsi="Arial" w:cs="Arial"/>
        </w:rPr>
        <w:t xml:space="preserve"> has a significant impact on buying decisions above and beyond the effect of consumer ethnocentrism. Results further show that for second-generation Turkish immigrants acculturation and ethnic identification are important predictors of both consumer ethnocentrism and consumer </w:t>
      </w:r>
      <w:proofErr w:type="spellStart"/>
      <w:r w:rsidRPr="00787025">
        <w:rPr>
          <w:rFonts w:ascii="Arial" w:hAnsi="Arial" w:cs="Arial"/>
        </w:rPr>
        <w:t>disidentification</w:t>
      </w:r>
      <w:proofErr w:type="spellEnd"/>
      <w:r w:rsidRPr="00787025">
        <w:rPr>
          <w:rFonts w:ascii="Arial" w:hAnsi="Arial" w:cs="Arial"/>
        </w:rPr>
        <w:t>. There are several implications of this research. More implications are discussed in the article.</w:t>
      </w:r>
    </w:p>
    <w:p w:rsidR="00B80598" w:rsidRPr="00B80598" w:rsidRDefault="00B80598" w:rsidP="00B80598">
      <w:pPr>
        <w:rPr>
          <w:lang w:val="sl-SI"/>
        </w:rPr>
      </w:pPr>
    </w:p>
    <w:p w:rsidR="003E0E3F" w:rsidRPr="00273B41" w:rsidRDefault="00BA35EE" w:rsidP="00770608">
      <w:pPr>
        <w:spacing w:before="150" w:after="100" w:afterAutospacing="1"/>
        <w:jc w:val="center"/>
        <w:rPr>
          <w:rFonts w:ascii="Arial" w:hAnsi="Arial" w:cs="Arial"/>
          <w:lang w:val="en-GB"/>
        </w:rPr>
      </w:pPr>
      <w:r w:rsidRPr="003707B1">
        <w:rPr>
          <w:rFonts w:ascii="Arial" w:hAnsi="Arial" w:cs="Arial"/>
          <w:lang w:val="sl-SI"/>
        </w:rPr>
        <w:t xml:space="preserve">Na brezplačni seminar </w:t>
      </w:r>
      <w:r w:rsidR="003F3D74" w:rsidRPr="003707B1">
        <w:rPr>
          <w:rFonts w:ascii="Arial" w:hAnsi="Arial" w:cs="Arial"/>
          <w:lang w:val="sl-SI"/>
        </w:rPr>
        <w:t>se lahko prijavite v pisarni</w:t>
      </w:r>
      <w:r w:rsidR="00B80302" w:rsidRPr="003707B1">
        <w:rPr>
          <w:rFonts w:ascii="Arial" w:hAnsi="Arial" w:cs="Arial"/>
          <w:lang w:val="sl-SI"/>
        </w:rPr>
        <w:t xml:space="preserve"> RCEF po telefonu (01) 58-92-490</w:t>
      </w:r>
      <w:r w:rsidR="003F3D74" w:rsidRPr="003707B1">
        <w:rPr>
          <w:rFonts w:ascii="Arial" w:hAnsi="Arial" w:cs="Arial"/>
          <w:lang w:val="sl-SI"/>
        </w:rPr>
        <w:t xml:space="preserve">, ali po e-pošti na naslov </w:t>
      </w:r>
      <w:hyperlink r:id="rId9" w:history="1">
        <w:r w:rsidR="00B80302" w:rsidRPr="003707B1">
          <w:rPr>
            <w:rStyle w:val="Hyperlink"/>
            <w:rFonts w:ascii="Arial" w:hAnsi="Arial" w:cs="Arial"/>
            <w:lang w:val="sl-SI"/>
          </w:rPr>
          <w:t>sodelavec.rcef@ef.uni-lj.si</w:t>
        </w:r>
      </w:hyperlink>
      <w:r w:rsidR="00B80302" w:rsidRPr="003707B1">
        <w:rPr>
          <w:rFonts w:ascii="Arial" w:hAnsi="Arial" w:cs="Arial"/>
          <w:lang w:val="sl-SI"/>
        </w:rPr>
        <w:t xml:space="preserve"> </w:t>
      </w:r>
      <w:r w:rsidR="003F3D74" w:rsidRPr="003707B1">
        <w:rPr>
          <w:rFonts w:ascii="Arial" w:hAnsi="Arial" w:cs="Arial"/>
          <w:lang w:val="sl-SI"/>
        </w:rPr>
        <w:t>do</w:t>
      </w:r>
      <w:r w:rsidR="00787025">
        <w:rPr>
          <w:rFonts w:ascii="Arial" w:hAnsi="Arial" w:cs="Arial"/>
          <w:lang w:val="sl-SI"/>
        </w:rPr>
        <w:t xml:space="preserve"> srede</w:t>
      </w:r>
      <w:r w:rsidR="003F3D74" w:rsidRPr="003707B1">
        <w:rPr>
          <w:rFonts w:ascii="Arial" w:hAnsi="Arial" w:cs="Arial"/>
          <w:i/>
          <w:lang w:val="sl-SI"/>
        </w:rPr>
        <w:t xml:space="preserve">, </w:t>
      </w:r>
      <w:r w:rsidR="00787025">
        <w:rPr>
          <w:rFonts w:ascii="Arial" w:hAnsi="Arial" w:cs="Arial"/>
          <w:lang w:val="sl-SI"/>
        </w:rPr>
        <w:t>06</w:t>
      </w:r>
      <w:r w:rsidR="003F3D74" w:rsidRPr="003707B1">
        <w:rPr>
          <w:rFonts w:ascii="Arial" w:hAnsi="Arial" w:cs="Arial"/>
          <w:lang w:val="sl-SI"/>
        </w:rPr>
        <w:t>.</w:t>
      </w:r>
      <w:r w:rsidR="00787025">
        <w:rPr>
          <w:rFonts w:ascii="Arial" w:hAnsi="Arial" w:cs="Arial"/>
          <w:lang w:val="sl-SI"/>
        </w:rPr>
        <w:t>07</w:t>
      </w:r>
      <w:r w:rsidR="00C25072">
        <w:rPr>
          <w:rFonts w:ascii="Arial" w:hAnsi="Arial" w:cs="Arial"/>
          <w:lang w:val="sl-SI"/>
        </w:rPr>
        <w:t>.</w:t>
      </w:r>
      <w:r w:rsidR="003F3D74" w:rsidRPr="003707B1">
        <w:rPr>
          <w:rFonts w:ascii="Arial" w:hAnsi="Arial" w:cs="Arial"/>
          <w:lang w:val="sl-SI"/>
        </w:rPr>
        <w:t>20</w:t>
      </w:r>
      <w:r w:rsidR="00D204E7">
        <w:rPr>
          <w:rFonts w:ascii="Arial" w:hAnsi="Arial" w:cs="Arial"/>
          <w:lang w:val="sl-SI"/>
        </w:rPr>
        <w:t>11</w:t>
      </w:r>
      <w:r w:rsidR="00E91B5E" w:rsidRPr="003707B1">
        <w:rPr>
          <w:rFonts w:ascii="Arial" w:hAnsi="Arial" w:cs="Arial"/>
          <w:lang w:val="sl-SI"/>
        </w:rPr>
        <w:t>.</w:t>
      </w:r>
    </w:p>
    <w:p w:rsidR="003F3D74" w:rsidRPr="00201AE3" w:rsidRDefault="00591855" w:rsidP="00770608">
      <w:pPr>
        <w:spacing w:before="100" w:beforeAutospacing="1" w:after="100" w:afterAutospacing="1"/>
        <w:jc w:val="center"/>
        <w:rPr>
          <w:rFonts w:ascii="Arial" w:hAnsi="Arial" w:cs="Arial"/>
          <w:b/>
          <w:sz w:val="28"/>
          <w:szCs w:val="28"/>
          <w:lang w:val="sl-SI"/>
        </w:rPr>
      </w:pPr>
      <w:r w:rsidRPr="00591855">
        <w:rPr>
          <w:rFonts w:ascii="Arial" w:hAnsi="Arial" w:cs="Arial"/>
          <w:b/>
          <w:sz w:val="28"/>
          <w:szCs w:val="28"/>
          <w:lang w:val="sl-SI"/>
        </w:rPr>
        <w:t>Vljudno vabljeni!</w:t>
      </w:r>
    </w:p>
    <w:sectPr w:rsidR="003F3D74" w:rsidRPr="00201AE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9F" w:rsidRDefault="00231D9F">
      <w:r>
        <w:separator/>
      </w:r>
    </w:p>
  </w:endnote>
  <w:endnote w:type="continuationSeparator" w:id="0">
    <w:p w:rsidR="00231D9F" w:rsidRDefault="0023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9F" w:rsidRDefault="00231D9F">
      <w:r>
        <w:separator/>
      </w:r>
    </w:p>
  </w:footnote>
  <w:footnote w:type="continuationSeparator" w:id="0">
    <w:p w:rsidR="00231D9F" w:rsidRDefault="00231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56B0"/>
    <w:rsid w:val="00027CB4"/>
    <w:rsid w:val="00090CF9"/>
    <w:rsid w:val="000A3148"/>
    <w:rsid w:val="000A77F3"/>
    <w:rsid w:val="000C3B20"/>
    <w:rsid w:val="000C446D"/>
    <w:rsid w:val="000D5478"/>
    <w:rsid w:val="00117197"/>
    <w:rsid w:val="001440B1"/>
    <w:rsid w:val="001460F9"/>
    <w:rsid w:val="00152731"/>
    <w:rsid w:val="00153E95"/>
    <w:rsid w:val="00171D6B"/>
    <w:rsid w:val="00193B9E"/>
    <w:rsid w:val="001B136A"/>
    <w:rsid w:val="001C60AB"/>
    <w:rsid w:val="001E19C3"/>
    <w:rsid w:val="001E3BCB"/>
    <w:rsid w:val="001F057D"/>
    <w:rsid w:val="00201AE3"/>
    <w:rsid w:val="00204F1B"/>
    <w:rsid w:val="00215546"/>
    <w:rsid w:val="00224A48"/>
    <w:rsid w:val="00231D9F"/>
    <w:rsid w:val="00235D9B"/>
    <w:rsid w:val="00244FB1"/>
    <w:rsid w:val="00273B41"/>
    <w:rsid w:val="0027427F"/>
    <w:rsid w:val="00283084"/>
    <w:rsid w:val="00283BB6"/>
    <w:rsid w:val="002B031B"/>
    <w:rsid w:val="002B53E1"/>
    <w:rsid w:val="002C5B90"/>
    <w:rsid w:val="002C665A"/>
    <w:rsid w:val="002C736A"/>
    <w:rsid w:val="002D537C"/>
    <w:rsid w:val="002D6B51"/>
    <w:rsid w:val="002D778B"/>
    <w:rsid w:val="002D7D30"/>
    <w:rsid w:val="002E7B5A"/>
    <w:rsid w:val="00313149"/>
    <w:rsid w:val="003200CD"/>
    <w:rsid w:val="003327FD"/>
    <w:rsid w:val="00352020"/>
    <w:rsid w:val="003707B1"/>
    <w:rsid w:val="00383351"/>
    <w:rsid w:val="00394B7A"/>
    <w:rsid w:val="00395203"/>
    <w:rsid w:val="003A41AB"/>
    <w:rsid w:val="003A6F42"/>
    <w:rsid w:val="003E0E3F"/>
    <w:rsid w:val="003E37B2"/>
    <w:rsid w:val="003F12E9"/>
    <w:rsid w:val="003F3D74"/>
    <w:rsid w:val="00413DDB"/>
    <w:rsid w:val="00414DB9"/>
    <w:rsid w:val="004253A3"/>
    <w:rsid w:val="004260BC"/>
    <w:rsid w:val="00431A7B"/>
    <w:rsid w:val="004354B2"/>
    <w:rsid w:val="004659C7"/>
    <w:rsid w:val="00467DE4"/>
    <w:rsid w:val="00471E95"/>
    <w:rsid w:val="00477B0C"/>
    <w:rsid w:val="004A38B4"/>
    <w:rsid w:val="004A75EB"/>
    <w:rsid w:val="004A7951"/>
    <w:rsid w:val="004B4BD4"/>
    <w:rsid w:val="004B57CA"/>
    <w:rsid w:val="004C7F95"/>
    <w:rsid w:val="00505DC4"/>
    <w:rsid w:val="0051103B"/>
    <w:rsid w:val="005136A5"/>
    <w:rsid w:val="005168EC"/>
    <w:rsid w:val="00523D1D"/>
    <w:rsid w:val="00537B39"/>
    <w:rsid w:val="005850BE"/>
    <w:rsid w:val="00591855"/>
    <w:rsid w:val="00596678"/>
    <w:rsid w:val="005B63ED"/>
    <w:rsid w:val="005C39A7"/>
    <w:rsid w:val="005E582E"/>
    <w:rsid w:val="005F061A"/>
    <w:rsid w:val="005F168B"/>
    <w:rsid w:val="00622E1D"/>
    <w:rsid w:val="00626234"/>
    <w:rsid w:val="006365F2"/>
    <w:rsid w:val="006411C4"/>
    <w:rsid w:val="006523AE"/>
    <w:rsid w:val="0065639C"/>
    <w:rsid w:val="00660007"/>
    <w:rsid w:val="0066660F"/>
    <w:rsid w:val="00670F9A"/>
    <w:rsid w:val="0067615D"/>
    <w:rsid w:val="006869B0"/>
    <w:rsid w:val="00690002"/>
    <w:rsid w:val="00697F15"/>
    <w:rsid w:val="006B22C7"/>
    <w:rsid w:val="006B5B77"/>
    <w:rsid w:val="006D0AC9"/>
    <w:rsid w:val="006D75A8"/>
    <w:rsid w:val="00713532"/>
    <w:rsid w:val="0072631D"/>
    <w:rsid w:val="00733FC8"/>
    <w:rsid w:val="00740F8D"/>
    <w:rsid w:val="007705DF"/>
    <w:rsid w:val="00770608"/>
    <w:rsid w:val="00787025"/>
    <w:rsid w:val="007B50A8"/>
    <w:rsid w:val="007C479E"/>
    <w:rsid w:val="007C77E0"/>
    <w:rsid w:val="007E3617"/>
    <w:rsid w:val="00800FB7"/>
    <w:rsid w:val="00803975"/>
    <w:rsid w:val="008041C7"/>
    <w:rsid w:val="0080561C"/>
    <w:rsid w:val="00820975"/>
    <w:rsid w:val="00821D1F"/>
    <w:rsid w:val="0082648F"/>
    <w:rsid w:val="00832FB7"/>
    <w:rsid w:val="00844798"/>
    <w:rsid w:val="0087372D"/>
    <w:rsid w:val="008818E6"/>
    <w:rsid w:val="0088604A"/>
    <w:rsid w:val="00897983"/>
    <w:rsid w:val="008C2241"/>
    <w:rsid w:val="008D715E"/>
    <w:rsid w:val="008F3D31"/>
    <w:rsid w:val="00900D1A"/>
    <w:rsid w:val="0094105E"/>
    <w:rsid w:val="009434F6"/>
    <w:rsid w:val="00987742"/>
    <w:rsid w:val="009E31AA"/>
    <w:rsid w:val="00A1752D"/>
    <w:rsid w:val="00A24212"/>
    <w:rsid w:val="00A24948"/>
    <w:rsid w:val="00A27ADB"/>
    <w:rsid w:val="00A41469"/>
    <w:rsid w:val="00A6128F"/>
    <w:rsid w:val="00A70093"/>
    <w:rsid w:val="00A84468"/>
    <w:rsid w:val="00A87F41"/>
    <w:rsid w:val="00A87F67"/>
    <w:rsid w:val="00A9093A"/>
    <w:rsid w:val="00AB6720"/>
    <w:rsid w:val="00AC2F56"/>
    <w:rsid w:val="00AC5486"/>
    <w:rsid w:val="00AC7A55"/>
    <w:rsid w:val="00AD4B3F"/>
    <w:rsid w:val="00B03282"/>
    <w:rsid w:val="00B054EC"/>
    <w:rsid w:val="00B13664"/>
    <w:rsid w:val="00B30C8C"/>
    <w:rsid w:val="00B33212"/>
    <w:rsid w:val="00B45DA3"/>
    <w:rsid w:val="00B53440"/>
    <w:rsid w:val="00B76772"/>
    <w:rsid w:val="00B7709F"/>
    <w:rsid w:val="00B80302"/>
    <w:rsid w:val="00B80598"/>
    <w:rsid w:val="00BA35EE"/>
    <w:rsid w:val="00BA65CB"/>
    <w:rsid w:val="00BD08C5"/>
    <w:rsid w:val="00BD1113"/>
    <w:rsid w:val="00BD5E64"/>
    <w:rsid w:val="00BD770A"/>
    <w:rsid w:val="00BE4661"/>
    <w:rsid w:val="00C25072"/>
    <w:rsid w:val="00C2639A"/>
    <w:rsid w:val="00C33F87"/>
    <w:rsid w:val="00C45918"/>
    <w:rsid w:val="00C55C74"/>
    <w:rsid w:val="00C65184"/>
    <w:rsid w:val="00C85FC8"/>
    <w:rsid w:val="00CD5F10"/>
    <w:rsid w:val="00CE09AC"/>
    <w:rsid w:val="00CF3C54"/>
    <w:rsid w:val="00CF40F5"/>
    <w:rsid w:val="00CF6D30"/>
    <w:rsid w:val="00D17444"/>
    <w:rsid w:val="00D204E7"/>
    <w:rsid w:val="00D2057B"/>
    <w:rsid w:val="00D250C8"/>
    <w:rsid w:val="00D32E06"/>
    <w:rsid w:val="00D4680C"/>
    <w:rsid w:val="00D468D3"/>
    <w:rsid w:val="00D511AF"/>
    <w:rsid w:val="00D56051"/>
    <w:rsid w:val="00D6039C"/>
    <w:rsid w:val="00D71CBE"/>
    <w:rsid w:val="00D81FFB"/>
    <w:rsid w:val="00D87F67"/>
    <w:rsid w:val="00DE6900"/>
    <w:rsid w:val="00DF2AFB"/>
    <w:rsid w:val="00DF3F38"/>
    <w:rsid w:val="00DF5173"/>
    <w:rsid w:val="00DF7CB2"/>
    <w:rsid w:val="00E139A2"/>
    <w:rsid w:val="00E161E5"/>
    <w:rsid w:val="00E33529"/>
    <w:rsid w:val="00E45FD5"/>
    <w:rsid w:val="00E86BFC"/>
    <w:rsid w:val="00E91B5E"/>
    <w:rsid w:val="00E92DC5"/>
    <w:rsid w:val="00ED3DC8"/>
    <w:rsid w:val="00ED7D17"/>
    <w:rsid w:val="00EE0772"/>
    <w:rsid w:val="00EF5688"/>
    <w:rsid w:val="00EF5BB0"/>
    <w:rsid w:val="00F17F6E"/>
    <w:rsid w:val="00F21C85"/>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s>
</file>

<file path=word/webSettings.xml><?xml version="1.0" encoding="utf-8"?>
<w:webSettings xmlns:r="http://schemas.openxmlformats.org/officeDocument/2006/relationships" xmlns:w="http://schemas.openxmlformats.org/wordprocessingml/2006/main">
  <w:divs>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7E86-673B-4307-98A2-9F7F4562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2283</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2011-06-13T13:38:00Z</dcterms:created>
  <dcterms:modified xsi:type="dcterms:W3CDTF">2011-06-13T13:46:00Z</dcterms:modified>
</cp:coreProperties>
</file>