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3D" w:rsidRPr="004113CE" w:rsidRDefault="003D7D84" w:rsidP="00FC563D">
      <w:pPr>
        <w:shd w:val="clear" w:color="auto" w:fill="FFFFFF"/>
        <w:spacing w:after="0"/>
        <w:jc w:val="center"/>
        <w:textAlignment w:val="top"/>
        <w:rPr>
          <w:rFonts w:ascii="Garamond" w:hAnsi="Garamond" w:cs="Arial"/>
          <w:b/>
          <w:color w:val="000000"/>
          <w:sz w:val="28"/>
          <w:szCs w:val="26"/>
          <w:lang w:val="en-US"/>
        </w:rPr>
      </w:pPr>
      <w:r w:rsidRPr="004113CE">
        <w:rPr>
          <w:noProof/>
          <w:sz w:val="28"/>
          <w:szCs w:val="26"/>
          <w:lang w:eastAsia="sl-SI"/>
        </w:rPr>
        <w:drawing>
          <wp:anchor distT="0" distB="0" distL="114300" distR="114300" simplePos="0" relativeHeight="251649536" behindDoc="0" locked="0" layoutInCell="1" allowOverlap="1" wp14:anchorId="698B528A" wp14:editId="20EA6A10">
            <wp:simplePos x="0" y="0"/>
            <wp:positionH relativeFrom="column">
              <wp:posOffset>4977130</wp:posOffset>
            </wp:positionH>
            <wp:positionV relativeFrom="paragraph">
              <wp:posOffset>-871220</wp:posOffset>
            </wp:positionV>
            <wp:extent cx="1657350" cy="18478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63D" w:rsidRPr="004113CE">
        <w:rPr>
          <w:rFonts w:ascii="Garamond" w:hAnsi="Garamond" w:cs="Arial"/>
          <w:b/>
          <w:color w:val="000000"/>
          <w:sz w:val="28"/>
          <w:szCs w:val="26"/>
          <w:lang w:val="en-US"/>
        </w:rPr>
        <w:t xml:space="preserve"> </w:t>
      </w:r>
      <w:r w:rsidR="00FC563D" w:rsidRPr="004113CE">
        <w:rPr>
          <w:rStyle w:val="hps"/>
          <w:rFonts w:ascii="Garamond" w:hAnsi="Garamond" w:cs="Arial"/>
          <w:b/>
          <w:color w:val="000000"/>
          <w:sz w:val="28"/>
          <w:szCs w:val="26"/>
          <w:lang w:val="en-US"/>
        </w:rPr>
        <w:t>The Research</w:t>
      </w:r>
      <w:r w:rsidR="00FC563D" w:rsidRPr="004113CE">
        <w:rPr>
          <w:rFonts w:ascii="Garamond" w:hAnsi="Garamond" w:cs="Arial"/>
          <w:b/>
          <w:color w:val="000000"/>
          <w:sz w:val="28"/>
          <w:szCs w:val="26"/>
          <w:lang w:val="en-US"/>
        </w:rPr>
        <w:t xml:space="preserve"> </w:t>
      </w:r>
      <w:r w:rsidR="00FC563D" w:rsidRPr="004113CE">
        <w:rPr>
          <w:rStyle w:val="hps"/>
          <w:rFonts w:ascii="Garamond" w:hAnsi="Garamond" w:cs="Arial"/>
          <w:b/>
          <w:color w:val="000000"/>
          <w:sz w:val="28"/>
          <w:szCs w:val="26"/>
          <w:lang w:val="en-US"/>
        </w:rPr>
        <w:t>Centre</w:t>
      </w:r>
      <w:r w:rsidR="00FC563D" w:rsidRPr="004113CE">
        <w:rPr>
          <w:rFonts w:ascii="Garamond" w:hAnsi="Garamond" w:cs="Arial"/>
          <w:b/>
          <w:color w:val="000000"/>
          <w:sz w:val="28"/>
          <w:szCs w:val="26"/>
          <w:lang w:val="en-US"/>
        </w:rPr>
        <w:t xml:space="preserve"> of the</w:t>
      </w:r>
      <w:r w:rsidR="00FC563D" w:rsidRPr="004113CE">
        <w:rPr>
          <w:rStyle w:val="hps"/>
          <w:rFonts w:ascii="Garamond" w:hAnsi="Garamond" w:cs="Arial"/>
          <w:b/>
          <w:color w:val="000000"/>
          <w:sz w:val="28"/>
          <w:szCs w:val="26"/>
          <w:lang w:val="en-US"/>
        </w:rPr>
        <w:t xml:space="preserve"> Faculty of Economics</w:t>
      </w:r>
    </w:p>
    <w:p w:rsidR="00FC563D" w:rsidRPr="004113CE" w:rsidRDefault="00FC563D" w:rsidP="00FC563D">
      <w:pPr>
        <w:shd w:val="clear" w:color="auto" w:fill="FFFFFF"/>
        <w:spacing w:after="0"/>
        <w:jc w:val="center"/>
        <w:textAlignment w:val="top"/>
        <w:rPr>
          <w:rFonts w:ascii="Garamond" w:hAnsi="Garamond" w:cs="Arial"/>
          <w:color w:val="000000"/>
          <w:sz w:val="28"/>
          <w:szCs w:val="26"/>
          <w:lang w:val="en-US"/>
        </w:rPr>
      </w:pPr>
      <w:r w:rsidRPr="004113CE">
        <w:rPr>
          <w:rStyle w:val="hps"/>
          <w:rFonts w:ascii="Garamond" w:hAnsi="Garamond" w:cs="Arial"/>
          <w:color w:val="000000"/>
          <w:sz w:val="28"/>
          <w:szCs w:val="26"/>
          <w:lang w:val="en-US"/>
        </w:rPr>
        <w:t>cordially invites you to a</w:t>
      </w:r>
      <w:r w:rsidRPr="004113CE">
        <w:rPr>
          <w:rFonts w:ascii="Garamond" w:hAnsi="Garamond" w:cs="Arial"/>
          <w:color w:val="000000"/>
          <w:sz w:val="28"/>
          <w:szCs w:val="26"/>
          <w:lang w:val="en-US"/>
        </w:rPr>
        <w:t xml:space="preserve"> </w:t>
      </w:r>
      <w:r w:rsidRPr="004113CE">
        <w:rPr>
          <w:rStyle w:val="hps"/>
          <w:rFonts w:ascii="Garamond" w:hAnsi="Garamond" w:cs="Arial"/>
          <w:color w:val="000000"/>
          <w:sz w:val="28"/>
          <w:szCs w:val="26"/>
          <w:lang w:val="en-US"/>
        </w:rPr>
        <w:t>research</w:t>
      </w:r>
      <w:r w:rsidRPr="004113CE">
        <w:rPr>
          <w:rFonts w:ascii="Garamond" w:hAnsi="Garamond" w:cs="Arial"/>
          <w:color w:val="000000"/>
          <w:sz w:val="28"/>
          <w:szCs w:val="26"/>
          <w:lang w:val="en-US"/>
        </w:rPr>
        <w:t xml:space="preserve"> </w:t>
      </w:r>
      <w:r w:rsidRPr="004113CE">
        <w:rPr>
          <w:rStyle w:val="hps"/>
          <w:rFonts w:ascii="Garamond" w:hAnsi="Garamond" w:cs="Arial"/>
          <w:color w:val="000000"/>
          <w:sz w:val="28"/>
          <w:szCs w:val="26"/>
          <w:lang w:val="en-US"/>
        </w:rPr>
        <w:t>seminar</w:t>
      </w:r>
    </w:p>
    <w:p w:rsidR="00FC563D" w:rsidRPr="004113CE" w:rsidRDefault="00FC563D" w:rsidP="00FC563D">
      <w:pPr>
        <w:shd w:val="clear" w:color="auto" w:fill="FFFFFF"/>
        <w:tabs>
          <w:tab w:val="center" w:pos="4500"/>
          <w:tab w:val="left" w:pos="7380"/>
        </w:tabs>
        <w:spacing w:after="0"/>
        <w:jc w:val="center"/>
        <w:textAlignment w:val="top"/>
        <w:rPr>
          <w:rFonts w:ascii="Garamond" w:hAnsi="Garamond" w:cs="Arial"/>
          <w:color w:val="000000" w:themeColor="text1"/>
          <w:sz w:val="28"/>
          <w:szCs w:val="26"/>
          <w:lang w:val="en-US"/>
        </w:rPr>
      </w:pPr>
      <w:r w:rsidRPr="004113CE">
        <w:rPr>
          <w:rStyle w:val="hps"/>
          <w:rFonts w:ascii="Garamond" w:hAnsi="Garamond" w:cs="Arial"/>
          <w:sz w:val="28"/>
          <w:szCs w:val="26"/>
          <w:lang w:val="en-US"/>
        </w:rPr>
        <w:t xml:space="preserve">on </w:t>
      </w:r>
      <w:r w:rsidR="003A2B3A">
        <w:rPr>
          <w:rStyle w:val="hps"/>
          <w:rFonts w:ascii="Garamond" w:hAnsi="Garamond" w:cs="Arial"/>
          <w:b/>
          <w:sz w:val="28"/>
          <w:szCs w:val="26"/>
          <w:lang w:val="en-US"/>
        </w:rPr>
        <w:t>Wednesday</w:t>
      </w:r>
      <w:r w:rsidR="00DE662A" w:rsidRPr="004113CE">
        <w:rPr>
          <w:rStyle w:val="hps"/>
          <w:rFonts w:ascii="Garamond" w:hAnsi="Garamond" w:cs="Arial"/>
          <w:b/>
          <w:color w:val="000000" w:themeColor="text1"/>
          <w:sz w:val="28"/>
          <w:szCs w:val="26"/>
          <w:lang w:val="en-US"/>
        </w:rPr>
        <w:t xml:space="preserve">, </w:t>
      </w:r>
      <w:r w:rsidR="003A2B3A">
        <w:rPr>
          <w:rStyle w:val="hps"/>
          <w:rFonts w:ascii="Garamond" w:hAnsi="Garamond" w:cs="Arial"/>
          <w:b/>
          <w:color w:val="000000" w:themeColor="text1"/>
          <w:sz w:val="28"/>
          <w:szCs w:val="26"/>
          <w:lang w:val="en-US"/>
        </w:rPr>
        <w:t>7</w:t>
      </w:r>
      <w:r w:rsidR="007808C8" w:rsidRPr="004113CE">
        <w:rPr>
          <w:rStyle w:val="hps"/>
          <w:rFonts w:ascii="Garamond" w:hAnsi="Garamond" w:cs="Arial"/>
          <w:b/>
          <w:color w:val="000000" w:themeColor="text1"/>
          <w:sz w:val="28"/>
          <w:szCs w:val="26"/>
          <w:vertAlign w:val="superscript"/>
          <w:lang w:val="en-US"/>
        </w:rPr>
        <w:t>th</w:t>
      </w:r>
      <w:r w:rsidRPr="004113CE">
        <w:rPr>
          <w:rStyle w:val="hps"/>
          <w:sz w:val="28"/>
          <w:szCs w:val="26"/>
        </w:rPr>
        <w:t xml:space="preserve"> </w:t>
      </w:r>
      <w:r w:rsidR="003A2B3A">
        <w:rPr>
          <w:rStyle w:val="hps"/>
          <w:rFonts w:ascii="Garamond" w:hAnsi="Garamond" w:cs="Arial"/>
          <w:b/>
          <w:color w:val="000000" w:themeColor="text1"/>
          <w:sz w:val="28"/>
          <w:szCs w:val="26"/>
          <w:lang w:val="en-US"/>
        </w:rPr>
        <w:t xml:space="preserve">November </w:t>
      </w:r>
      <w:r w:rsidR="00DE662A" w:rsidRPr="004113CE">
        <w:rPr>
          <w:rStyle w:val="hps"/>
          <w:rFonts w:ascii="Garamond" w:hAnsi="Garamond" w:cs="Arial"/>
          <w:b/>
          <w:color w:val="000000" w:themeColor="text1"/>
          <w:sz w:val="28"/>
          <w:szCs w:val="26"/>
          <w:lang w:val="en-US"/>
        </w:rPr>
        <w:t>201</w:t>
      </w:r>
      <w:r w:rsidR="003D7D84" w:rsidRPr="004113CE">
        <w:rPr>
          <w:rStyle w:val="hps"/>
          <w:rFonts w:ascii="Garamond" w:hAnsi="Garamond" w:cs="Arial"/>
          <w:b/>
          <w:color w:val="000000" w:themeColor="text1"/>
          <w:sz w:val="28"/>
          <w:szCs w:val="26"/>
          <w:lang w:val="en-US"/>
        </w:rPr>
        <w:t>8</w:t>
      </w:r>
    </w:p>
    <w:p w:rsidR="00FC563D" w:rsidRPr="004113CE" w:rsidRDefault="00FC563D" w:rsidP="00FC563D">
      <w:pPr>
        <w:shd w:val="clear" w:color="auto" w:fill="FFFFFF"/>
        <w:tabs>
          <w:tab w:val="center" w:pos="4500"/>
          <w:tab w:val="left" w:pos="7380"/>
        </w:tabs>
        <w:spacing w:after="0"/>
        <w:jc w:val="center"/>
        <w:textAlignment w:val="top"/>
        <w:rPr>
          <w:rStyle w:val="hps"/>
          <w:rFonts w:ascii="Garamond" w:hAnsi="Garamond" w:cs="Arial"/>
          <w:b/>
          <w:sz w:val="28"/>
          <w:szCs w:val="26"/>
          <w:lang w:val="en-US"/>
        </w:rPr>
      </w:pPr>
      <w:r w:rsidRPr="004113CE">
        <w:rPr>
          <w:rStyle w:val="hps"/>
          <w:rFonts w:ascii="Garamond" w:hAnsi="Garamond" w:cs="Arial"/>
          <w:sz w:val="28"/>
          <w:szCs w:val="26"/>
          <w:lang w:val="en-US"/>
        </w:rPr>
        <w:t xml:space="preserve">at </w:t>
      </w:r>
      <w:r w:rsidR="00E7608F" w:rsidRPr="004113CE">
        <w:rPr>
          <w:rStyle w:val="hps"/>
          <w:rFonts w:ascii="Garamond" w:hAnsi="Garamond" w:cs="Arial"/>
          <w:b/>
          <w:sz w:val="28"/>
          <w:szCs w:val="26"/>
          <w:lang w:val="en-US"/>
        </w:rPr>
        <w:t>1</w:t>
      </w:r>
      <w:r w:rsidR="003A2B3A">
        <w:rPr>
          <w:rStyle w:val="hps"/>
          <w:rFonts w:ascii="Garamond" w:hAnsi="Garamond" w:cs="Arial"/>
          <w:b/>
          <w:sz w:val="28"/>
          <w:szCs w:val="26"/>
          <w:lang w:val="en-US"/>
        </w:rPr>
        <w:t>3</w:t>
      </w:r>
      <w:r w:rsidRPr="004113CE">
        <w:rPr>
          <w:rStyle w:val="hps"/>
          <w:rFonts w:ascii="Garamond" w:hAnsi="Garamond" w:cs="Arial"/>
          <w:b/>
          <w:sz w:val="28"/>
          <w:szCs w:val="26"/>
          <w:lang w:val="en-US"/>
        </w:rPr>
        <w:t xml:space="preserve"> </w:t>
      </w:r>
      <w:r w:rsidR="00D63947" w:rsidRPr="004113CE">
        <w:rPr>
          <w:rStyle w:val="hps"/>
          <w:rFonts w:ascii="Garamond" w:hAnsi="Garamond" w:cs="Arial"/>
          <w:b/>
          <w:sz w:val="28"/>
          <w:szCs w:val="26"/>
          <w:lang w:val="en-US"/>
        </w:rPr>
        <w:t>p</w:t>
      </w:r>
      <w:r w:rsidRPr="004113CE">
        <w:rPr>
          <w:rStyle w:val="hps"/>
          <w:rFonts w:ascii="Garamond" w:hAnsi="Garamond" w:cs="Arial"/>
          <w:b/>
          <w:sz w:val="28"/>
          <w:szCs w:val="26"/>
          <w:lang w:val="en-US"/>
        </w:rPr>
        <w:t xml:space="preserve">.m. </w:t>
      </w:r>
      <w:r w:rsidRPr="004113CE">
        <w:rPr>
          <w:rStyle w:val="hps"/>
          <w:rFonts w:ascii="Garamond" w:hAnsi="Garamond" w:cs="Arial"/>
          <w:sz w:val="28"/>
          <w:szCs w:val="26"/>
          <w:lang w:val="en-US"/>
        </w:rPr>
        <w:t xml:space="preserve">in </w:t>
      </w:r>
      <w:r w:rsidRPr="004113CE">
        <w:rPr>
          <w:rFonts w:ascii="Garamond" w:hAnsi="Garamond" w:cs="Arial"/>
          <w:sz w:val="28"/>
          <w:szCs w:val="26"/>
          <w:lang w:val="en-US"/>
        </w:rPr>
        <w:t xml:space="preserve">room </w:t>
      </w:r>
      <w:r w:rsidR="00CE3979" w:rsidRPr="004113CE">
        <w:rPr>
          <w:rStyle w:val="hps"/>
          <w:rFonts w:ascii="Garamond" w:hAnsi="Garamond" w:cs="Arial"/>
          <w:b/>
          <w:sz w:val="28"/>
          <w:szCs w:val="26"/>
          <w:lang w:val="en-US"/>
        </w:rPr>
        <w:t>P-</w:t>
      </w:r>
      <w:r w:rsidR="005F74C0" w:rsidRPr="004113CE">
        <w:rPr>
          <w:rStyle w:val="hps"/>
          <w:rFonts w:ascii="Garamond" w:hAnsi="Garamond" w:cs="Arial"/>
          <w:b/>
          <w:sz w:val="28"/>
          <w:szCs w:val="26"/>
          <w:lang w:val="en-US"/>
        </w:rPr>
        <w:t>119</w:t>
      </w:r>
    </w:p>
    <w:p w:rsidR="007D1F74" w:rsidRDefault="00FC563D" w:rsidP="003A2B3A">
      <w:pPr>
        <w:shd w:val="clear" w:color="auto" w:fill="FFFFFF"/>
        <w:tabs>
          <w:tab w:val="center" w:pos="4500"/>
          <w:tab w:val="left" w:pos="7380"/>
        </w:tabs>
        <w:spacing w:after="0"/>
        <w:jc w:val="center"/>
        <w:textAlignment w:val="top"/>
        <w:rPr>
          <w:rStyle w:val="hps"/>
          <w:rFonts w:ascii="Garamond" w:hAnsi="Garamond" w:cs="Arial"/>
          <w:color w:val="000000" w:themeColor="text1"/>
          <w:sz w:val="28"/>
          <w:szCs w:val="26"/>
          <w:lang w:val="en-US"/>
        </w:rPr>
      </w:pPr>
      <w:r w:rsidRPr="004113CE">
        <w:rPr>
          <w:rStyle w:val="hps"/>
          <w:rFonts w:ascii="Garamond" w:hAnsi="Garamond" w:cs="Arial"/>
          <w:color w:val="000000"/>
          <w:sz w:val="28"/>
          <w:szCs w:val="26"/>
          <w:lang w:val="en-US"/>
        </w:rPr>
        <w:t>at the</w:t>
      </w:r>
      <w:r w:rsidRPr="004113CE">
        <w:rPr>
          <w:rFonts w:ascii="Garamond" w:hAnsi="Garamond" w:cs="Arial"/>
          <w:color w:val="000000"/>
          <w:sz w:val="28"/>
          <w:szCs w:val="26"/>
          <w:lang w:val="en-US"/>
        </w:rPr>
        <w:t xml:space="preserve"> </w:t>
      </w:r>
      <w:r w:rsidRPr="004113CE">
        <w:rPr>
          <w:rStyle w:val="hps"/>
          <w:rFonts w:ascii="Garamond" w:hAnsi="Garamond" w:cs="Arial"/>
          <w:b/>
          <w:color w:val="000000"/>
          <w:sz w:val="28"/>
          <w:szCs w:val="26"/>
          <w:lang w:val="en-US"/>
        </w:rPr>
        <w:t>Faculty of Economics, University of Ljubljana</w:t>
      </w:r>
    </w:p>
    <w:p w:rsidR="003A2B3A" w:rsidRPr="003A2B3A" w:rsidRDefault="003A2B3A" w:rsidP="003A2B3A">
      <w:pPr>
        <w:shd w:val="clear" w:color="auto" w:fill="FFFFFF"/>
        <w:tabs>
          <w:tab w:val="center" w:pos="4500"/>
          <w:tab w:val="left" w:pos="7380"/>
        </w:tabs>
        <w:spacing w:after="0"/>
        <w:jc w:val="center"/>
        <w:textAlignment w:val="top"/>
        <w:rPr>
          <w:rFonts w:ascii="Garamond" w:hAnsi="Garamond" w:cs="Arial"/>
          <w:color w:val="000000" w:themeColor="text1"/>
          <w:sz w:val="20"/>
          <w:szCs w:val="20"/>
          <w:lang w:val="en-US"/>
        </w:rPr>
      </w:pPr>
    </w:p>
    <w:p w:rsidR="004113CE" w:rsidRDefault="00FC563D" w:rsidP="003A2B3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Cs/>
          <w:sz w:val="28"/>
          <w:szCs w:val="26"/>
          <w:lang w:val="en-US"/>
        </w:rPr>
      </w:pPr>
      <w:r w:rsidRPr="004113CE">
        <w:rPr>
          <w:rFonts w:ascii="Garamond" w:hAnsi="Garamond"/>
          <w:iCs/>
          <w:sz w:val="28"/>
          <w:szCs w:val="26"/>
          <w:lang w:val="en-US"/>
        </w:rPr>
        <w:t>Author</w:t>
      </w:r>
      <w:r w:rsidR="0097651D" w:rsidRPr="004113CE">
        <w:rPr>
          <w:rFonts w:ascii="Garamond" w:hAnsi="Garamond"/>
          <w:iCs/>
          <w:sz w:val="28"/>
          <w:szCs w:val="26"/>
          <w:lang w:val="en-US"/>
        </w:rPr>
        <w:t>:</w:t>
      </w:r>
    </w:p>
    <w:p w:rsidR="003A2B3A" w:rsidRPr="003A2B3A" w:rsidRDefault="003A2B3A" w:rsidP="003A2B3A">
      <w:pPr>
        <w:autoSpaceDE w:val="0"/>
        <w:autoSpaceDN w:val="0"/>
        <w:adjustRightInd w:val="0"/>
        <w:spacing w:after="0" w:line="240" w:lineRule="auto"/>
        <w:jc w:val="center"/>
        <w:rPr>
          <w:rStyle w:val="hps"/>
          <w:rFonts w:ascii="Garamond" w:hAnsi="Garamond"/>
          <w:iCs/>
          <w:sz w:val="28"/>
          <w:szCs w:val="28"/>
          <w:lang w:val="en-US"/>
        </w:rPr>
      </w:pPr>
    </w:p>
    <w:p w:rsidR="003A2B3A" w:rsidRDefault="00DF4236" w:rsidP="00D63947">
      <w:pPr>
        <w:jc w:val="center"/>
        <w:rPr>
          <w:rFonts w:ascii="Garamond" w:hAnsi="Garamond" w:cs="Arial"/>
          <w:b/>
          <w:color w:val="000000"/>
          <w:sz w:val="28"/>
          <w:szCs w:val="26"/>
        </w:rPr>
      </w:pPr>
      <w:r>
        <w:rPr>
          <w:rFonts w:ascii="Garamond" w:hAnsi="Garamond" w:cs="Arial"/>
          <w:b/>
          <w:color w:val="000000"/>
          <w:sz w:val="28"/>
          <w:szCs w:val="26"/>
        </w:rPr>
        <w:t xml:space="preserve">Prof. dr. </w:t>
      </w:r>
      <w:proofErr w:type="spellStart"/>
      <w:r w:rsidR="003A2B3A">
        <w:rPr>
          <w:rFonts w:ascii="Garamond" w:hAnsi="Garamond" w:cs="Arial"/>
          <w:b/>
          <w:color w:val="000000"/>
          <w:sz w:val="28"/>
          <w:szCs w:val="26"/>
        </w:rPr>
        <w:t>Frederic</w:t>
      </w:r>
      <w:proofErr w:type="spellEnd"/>
      <w:r w:rsidR="003A2B3A">
        <w:rPr>
          <w:rFonts w:ascii="Garamond" w:hAnsi="Garamond" w:cs="Arial"/>
          <w:b/>
          <w:color w:val="000000"/>
          <w:sz w:val="28"/>
          <w:szCs w:val="26"/>
        </w:rPr>
        <w:t xml:space="preserve"> </w:t>
      </w:r>
      <w:proofErr w:type="spellStart"/>
      <w:r w:rsidR="003A2B3A" w:rsidRPr="003A2B3A">
        <w:rPr>
          <w:rFonts w:ascii="Garamond" w:hAnsi="Garamond"/>
          <w:b/>
          <w:iCs/>
          <w:sz w:val="28"/>
          <w:szCs w:val="26"/>
          <w:lang w:val="en-US"/>
        </w:rPr>
        <w:t>Vermeulen</w:t>
      </w:r>
      <w:bookmarkStart w:id="0" w:name="_GoBack"/>
      <w:bookmarkEnd w:id="0"/>
      <w:proofErr w:type="spellEnd"/>
    </w:p>
    <w:p w:rsidR="004113CE" w:rsidRPr="003A2B3A" w:rsidRDefault="003A2B3A" w:rsidP="00D63947">
      <w:pPr>
        <w:jc w:val="center"/>
        <w:rPr>
          <w:rFonts w:ascii="Garamond" w:hAnsi="Garamond"/>
          <w:b/>
          <w:i/>
          <w:iCs/>
          <w:sz w:val="28"/>
          <w:szCs w:val="26"/>
          <w:lang w:val="en-US"/>
        </w:rPr>
      </w:pPr>
      <w:r w:rsidRPr="003A2B3A">
        <w:rPr>
          <w:rFonts w:ascii="Garamond" w:hAnsi="Garamond" w:cs="Arial"/>
          <w:b/>
          <w:i/>
          <w:color w:val="000000"/>
          <w:sz w:val="28"/>
          <w:szCs w:val="26"/>
        </w:rPr>
        <w:t xml:space="preserve">KU Leuven </w:t>
      </w:r>
      <w:proofErr w:type="spellStart"/>
      <w:r w:rsidRPr="003A2B3A">
        <w:rPr>
          <w:rFonts w:ascii="Garamond" w:hAnsi="Garamond" w:cs="Arial"/>
          <w:b/>
          <w:i/>
          <w:color w:val="000000"/>
          <w:sz w:val="28"/>
          <w:szCs w:val="26"/>
        </w:rPr>
        <w:t>Faculty</w:t>
      </w:r>
      <w:proofErr w:type="spellEnd"/>
      <w:r w:rsidRPr="003A2B3A">
        <w:rPr>
          <w:rFonts w:ascii="Garamond" w:hAnsi="Garamond" w:cs="Arial"/>
          <w:b/>
          <w:i/>
          <w:color w:val="000000"/>
          <w:sz w:val="28"/>
          <w:szCs w:val="26"/>
        </w:rPr>
        <w:t xml:space="preserve"> </w:t>
      </w:r>
      <w:proofErr w:type="spellStart"/>
      <w:r w:rsidRPr="003A2B3A">
        <w:rPr>
          <w:rFonts w:ascii="Garamond" w:hAnsi="Garamond" w:cs="Arial"/>
          <w:b/>
          <w:i/>
          <w:color w:val="000000"/>
          <w:sz w:val="28"/>
          <w:szCs w:val="26"/>
        </w:rPr>
        <w:t>of</w:t>
      </w:r>
      <w:proofErr w:type="spellEnd"/>
      <w:r w:rsidRPr="003A2B3A">
        <w:rPr>
          <w:rFonts w:ascii="Garamond" w:hAnsi="Garamond" w:cs="Arial"/>
          <w:b/>
          <w:i/>
          <w:color w:val="000000"/>
          <w:sz w:val="28"/>
          <w:szCs w:val="26"/>
        </w:rPr>
        <w:t xml:space="preserve"> </w:t>
      </w:r>
      <w:proofErr w:type="spellStart"/>
      <w:r w:rsidRPr="003A2B3A">
        <w:rPr>
          <w:rFonts w:ascii="Garamond" w:hAnsi="Garamond" w:cs="Arial"/>
          <w:b/>
          <w:i/>
          <w:color w:val="000000"/>
          <w:sz w:val="28"/>
          <w:szCs w:val="26"/>
        </w:rPr>
        <w:t>Economics</w:t>
      </w:r>
      <w:proofErr w:type="spellEnd"/>
      <w:r w:rsidRPr="003A2B3A">
        <w:rPr>
          <w:rFonts w:ascii="Garamond" w:hAnsi="Garamond" w:cs="Arial"/>
          <w:b/>
          <w:i/>
          <w:color w:val="000000"/>
          <w:sz w:val="28"/>
          <w:szCs w:val="26"/>
        </w:rPr>
        <w:t xml:space="preserve"> </w:t>
      </w:r>
      <w:proofErr w:type="spellStart"/>
      <w:r w:rsidRPr="003A2B3A">
        <w:rPr>
          <w:rFonts w:ascii="Garamond" w:hAnsi="Garamond" w:cs="Arial"/>
          <w:b/>
          <w:i/>
          <w:color w:val="000000"/>
          <w:sz w:val="28"/>
          <w:szCs w:val="26"/>
        </w:rPr>
        <w:t>and</w:t>
      </w:r>
      <w:proofErr w:type="spellEnd"/>
      <w:r w:rsidRPr="003A2B3A">
        <w:rPr>
          <w:rFonts w:ascii="Garamond" w:hAnsi="Garamond" w:cs="Arial"/>
          <w:b/>
          <w:i/>
          <w:color w:val="000000"/>
          <w:sz w:val="28"/>
          <w:szCs w:val="26"/>
        </w:rPr>
        <w:t xml:space="preserve"> Business</w:t>
      </w:r>
      <w:r w:rsidRPr="003A2B3A">
        <w:rPr>
          <w:rFonts w:ascii="Garamond" w:hAnsi="Garamond" w:cs="Arial"/>
          <w:b/>
          <w:i/>
          <w:color w:val="000000"/>
          <w:sz w:val="28"/>
          <w:szCs w:val="26"/>
        </w:rPr>
        <w:t xml:space="preserve"> </w:t>
      </w:r>
    </w:p>
    <w:p w:rsidR="007D1F74" w:rsidRPr="004113CE" w:rsidRDefault="00D6626C" w:rsidP="00D63947">
      <w:pPr>
        <w:jc w:val="center"/>
        <w:rPr>
          <w:rFonts w:ascii="Garamond" w:hAnsi="Garamond" w:cs="Arial"/>
          <w:bCs/>
          <w:sz w:val="28"/>
          <w:szCs w:val="26"/>
          <w:lang w:val="en-US"/>
        </w:rPr>
      </w:pPr>
      <w:r w:rsidRPr="004113CE">
        <w:rPr>
          <w:rFonts w:ascii="Garamond" w:hAnsi="Garamond" w:cs="Arial"/>
          <w:bCs/>
          <w:sz w:val="28"/>
          <w:szCs w:val="26"/>
          <w:lang w:val="en-US"/>
        </w:rPr>
        <w:t>will present</w:t>
      </w:r>
      <w:r w:rsidR="00FC563D" w:rsidRPr="004113CE">
        <w:rPr>
          <w:rFonts w:ascii="Garamond" w:hAnsi="Garamond" w:cs="Arial"/>
          <w:bCs/>
          <w:sz w:val="28"/>
          <w:szCs w:val="26"/>
          <w:lang w:val="en-US"/>
        </w:rPr>
        <w:t xml:space="preserve"> </w:t>
      </w:r>
      <w:r w:rsidR="00E23B93" w:rsidRPr="004113CE">
        <w:rPr>
          <w:rFonts w:ascii="Garamond" w:hAnsi="Garamond" w:cs="Arial"/>
          <w:bCs/>
          <w:sz w:val="28"/>
          <w:szCs w:val="26"/>
          <w:lang w:val="en-US"/>
        </w:rPr>
        <w:t xml:space="preserve">the </w:t>
      </w:r>
      <w:r w:rsidR="00FC563D" w:rsidRPr="004113CE">
        <w:rPr>
          <w:rFonts w:ascii="Garamond" w:hAnsi="Garamond" w:cs="Arial"/>
          <w:bCs/>
          <w:sz w:val="28"/>
          <w:szCs w:val="26"/>
          <w:lang w:val="en-US"/>
        </w:rPr>
        <w:t>article:</w:t>
      </w:r>
    </w:p>
    <w:p w:rsidR="003A2B3A" w:rsidRPr="003A2B3A" w:rsidRDefault="00387BE4" w:rsidP="003A2B3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 w:themeColor="text1"/>
          <w:sz w:val="30"/>
          <w:szCs w:val="30"/>
        </w:rPr>
      </w:pPr>
      <w:r w:rsidRPr="004113CE">
        <w:rPr>
          <w:rFonts w:ascii="Garamond" w:hAnsi="Garamond" w:cs="Calibri"/>
          <w:b/>
          <w:bCs/>
          <w:color w:val="000000" w:themeColor="text1"/>
          <w:sz w:val="30"/>
          <w:szCs w:val="30"/>
          <w:lang w:val="en-US"/>
        </w:rPr>
        <w:t>“</w:t>
      </w:r>
      <w:r w:rsidR="003A2B3A" w:rsidRPr="003A2B3A">
        <w:rPr>
          <w:rFonts w:ascii="Garamond" w:hAnsi="Garamond" w:cs="Calibri"/>
          <w:b/>
          <w:bCs/>
          <w:color w:val="000000" w:themeColor="text1"/>
          <w:sz w:val="30"/>
          <w:szCs w:val="30"/>
          <w:lang w:val="en-US"/>
        </w:rPr>
        <w:t xml:space="preserve">Marital matching, economies of scale </w:t>
      </w:r>
      <w:r w:rsidR="003A2B3A">
        <w:rPr>
          <w:rFonts w:ascii="Garamond" w:hAnsi="Garamond" w:cs="Calibri"/>
          <w:b/>
          <w:bCs/>
          <w:color w:val="000000" w:themeColor="text1"/>
          <w:sz w:val="30"/>
          <w:szCs w:val="30"/>
          <w:lang w:val="en-US"/>
        </w:rPr>
        <w:t xml:space="preserve">and </w:t>
      </w:r>
      <w:proofErr w:type="spellStart"/>
      <w:r w:rsidR="003A2B3A">
        <w:rPr>
          <w:rFonts w:ascii="Garamond" w:hAnsi="Garamond" w:cs="Calibri"/>
          <w:b/>
          <w:bCs/>
          <w:color w:val="000000" w:themeColor="text1"/>
          <w:sz w:val="30"/>
          <w:szCs w:val="30"/>
          <w:lang w:val="en-US"/>
        </w:rPr>
        <w:t>intrahousehold</w:t>
      </w:r>
      <w:proofErr w:type="spellEnd"/>
      <w:r w:rsidR="003A2B3A">
        <w:rPr>
          <w:rFonts w:ascii="Garamond" w:hAnsi="Garamond" w:cs="Calibri"/>
          <w:b/>
          <w:bCs/>
          <w:color w:val="000000" w:themeColor="text1"/>
          <w:sz w:val="30"/>
          <w:szCs w:val="30"/>
          <w:lang w:val="en-US"/>
        </w:rPr>
        <w:t xml:space="preserve"> allocations”</w:t>
      </w:r>
    </w:p>
    <w:p w:rsidR="004113CE" w:rsidRPr="004113CE" w:rsidRDefault="004113CE" w:rsidP="00FC563D">
      <w:pPr>
        <w:spacing w:line="360" w:lineRule="auto"/>
        <w:jc w:val="both"/>
        <w:rPr>
          <w:rFonts w:ascii="Garamond" w:hAnsi="Garamond" w:cs="Calibri"/>
          <w:b/>
          <w:bCs/>
          <w:color w:val="000000" w:themeColor="text1"/>
          <w:sz w:val="10"/>
          <w:lang w:val="en-US"/>
        </w:rPr>
      </w:pPr>
    </w:p>
    <w:p w:rsidR="004113CE" w:rsidRPr="003A2B3A" w:rsidRDefault="00FC563D" w:rsidP="003A2B3A">
      <w:pPr>
        <w:spacing w:line="312" w:lineRule="auto"/>
        <w:jc w:val="both"/>
        <w:rPr>
          <w:rStyle w:val="hps"/>
          <w:rFonts w:ascii="Garamond" w:hAnsi="Garamond" w:cs="Arial"/>
          <w:sz w:val="26"/>
          <w:szCs w:val="26"/>
          <w:lang w:val="en-GB"/>
        </w:rPr>
      </w:pPr>
      <w:r w:rsidRPr="004113CE">
        <w:rPr>
          <w:rFonts w:ascii="Garamond" w:hAnsi="Garamond" w:cs="Arial"/>
          <w:sz w:val="26"/>
          <w:szCs w:val="26"/>
          <w:lang w:val="en-US"/>
        </w:rPr>
        <w:t>“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We propose a novel structural method to empirically identify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economies of scale in household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consumption. We assume multi-person households with consumption te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chnologies that define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the public and private nature of expenditures through </w:t>
      </w:r>
      <w:proofErr w:type="spellStart"/>
      <w:r w:rsidR="003A2B3A" w:rsidRPr="003A2B3A">
        <w:rPr>
          <w:rFonts w:ascii="Garamond" w:hAnsi="Garamond" w:cs="Arial"/>
          <w:sz w:val="26"/>
          <w:szCs w:val="26"/>
          <w:lang w:val="en-GB"/>
        </w:rPr>
        <w:t>Barten</w:t>
      </w:r>
      <w:proofErr w:type="spellEnd"/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scales. Our method recovers the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technology by solely exploiting preference information revealed</w:t>
      </w:r>
      <w:r w:rsidR="003A2B3A">
        <w:rPr>
          <w:rFonts w:ascii="Garamond" w:hAnsi="Garamond" w:cs="Arial"/>
          <w:sz w:val="26"/>
          <w:szCs w:val="26"/>
          <w:lang w:val="en-GB"/>
        </w:rPr>
        <w:t xml:space="preserve"> by households' consumption be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haviour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. The method imposes no parametric structure on househo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ld decision processes, accounts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for unobserved preference heterogeneity across individuals in dif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ferent households, and requires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only a single consumption observation per household. Our main iden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tifying assumption is that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the observed marital matchings are stable. We apply our m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ethod to data drawn from the US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Panel Study of Income Dynamics (PSID), for which we assume th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at similar households (in terms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of observed characteristics like age or region of residence) op</w:t>
      </w:r>
      <w:r w:rsidR="003A2B3A">
        <w:rPr>
          <w:rFonts w:ascii="Garamond" w:hAnsi="Garamond" w:cs="Arial"/>
          <w:sz w:val="26"/>
          <w:szCs w:val="26"/>
          <w:lang w:val="en-GB"/>
        </w:rPr>
        <w:t>erate on the same marriage mar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ket and are characterized by a homogeneous consumption tec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hnology. This application shows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that our method yields informative results on the nature of </w:t>
      </w:r>
      <w:r w:rsidR="003A2B3A">
        <w:rPr>
          <w:rFonts w:ascii="Garamond" w:hAnsi="Garamond" w:cs="Arial"/>
          <w:sz w:val="26"/>
          <w:szCs w:val="26"/>
          <w:lang w:val="en-GB"/>
        </w:rPr>
        <w:t xml:space="preserve">scale economies and </w:t>
      </w:r>
      <w:proofErr w:type="spellStart"/>
      <w:r w:rsidR="003A2B3A">
        <w:rPr>
          <w:rFonts w:ascii="Garamond" w:hAnsi="Garamond" w:cs="Arial"/>
          <w:sz w:val="26"/>
          <w:szCs w:val="26"/>
          <w:lang w:val="en-GB"/>
        </w:rPr>
        <w:t>intrahouse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hold</w:t>
      </w:r>
      <w:proofErr w:type="spellEnd"/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 allocation patterns. In addition, it allows us to define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 xml:space="preserve">individual compensation schemes </w:t>
      </w:r>
      <w:r w:rsidR="003A2B3A" w:rsidRPr="003A2B3A">
        <w:rPr>
          <w:rFonts w:ascii="Garamond" w:hAnsi="Garamond" w:cs="Arial"/>
          <w:sz w:val="26"/>
          <w:szCs w:val="26"/>
          <w:lang w:val="en-GB"/>
        </w:rPr>
        <w:t>required to preserve the same consumption level in case of marriage dissolution or spousal death.</w:t>
      </w:r>
      <w:r w:rsidR="004113CE" w:rsidRPr="003A2B3A">
        <w:rPr>
          <w:rFonts w:ascii="Garamond" w:hAnsi="Garamond" w:cs="Arial"/>
          <w:sz w:val="26"/>
          <w:szCs w:val="26"/>
          <w:lang w:val="en-GB"/>
        </w:rPr>
        <w:t xml:space="preserve"> “</w:t>
      </w:r>
    </w:p>
    <w:p w:rsidR="00FC563D" w:rsidRPr="004113CE" w:rsidRDefault="00D63947" w:rsidP="000748ED">
      <w:pPr>
        <w:ind w:left="720"/>
        <w:jc w:val="center"/>
        <w:rPr>
          <w:rStyle w:val="hps"/>
          <w:rFonts w:ascii="Garamond" w:hAnsi="Garamond" w:cs="Arial"/>
          <w:color w:val="000000"/>
          <w:sz w:val="24"/>
          <w:lang w:val="en-US"/>
        </w:rPr>
      </w:pPr>
      <w:r w:rsidRPr="004113CE">
        <w:rPr>
          <w:noProof/>
          <w:sz w:val="24"/>
          <w:lang w:eastAsia="sl-SI"/>
        </w:rPr>
        <w:drawing>
          <wp:anchor distT="0" distB="0" distL="114300" distR="114300" simplePos="0" relativeHeight="251661824" behindDoc="1" locked="0" layoutInCell="1" allowOverlap="1" wp14:anchorId="1F4E7F70" wp14:editId="217BB259">
            <wp:simplePos x="0" y="0"/>
            <wp:positionH relativeFrom="page">
              <wp:posOffset>6291580</wp:posOffset>
            </wp:positionH>
            <wp:positionV relativeFrom="paragraph">
              <wp:posOffset>298450</wp:posOffset>
            </wp:positionV>
            <wp:extent cx="1247775" cy="1628775"/>
            <wp:effectExtent l="0" t="0" r="952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63D" w:rsidRPr="004113CE">
        <w:rPr>
          <w:rStyle w:val="hps"/>
          <w:rFonts w:ascii="Garamond" w:hAnsi="Garamond" w:cs="Arial"/>
          <w:color w:val="000000"/>
          <w:sz w:val="24"/>
          <w:lang w:val="en-US"/>
        </w:rPr>
        <w:t>You can register for the free seminar by phone</w:t>
      </w:r>
      <w:r w:rsidR="00FC563D" w:rsidRPr="004113CE">
        <w:rPr>
          <w:rFonts w:ascii="Garamond" w:hAnsi="Garamond" w:cs="Arial"/>
          <w:color w:val="000000"/>
          <w:sz w:val="24"/>
          <w:lang w:val="en-US"/>
        </w:rPr>
        <w:t xml:space="preserve"> </w:t>
      </w:r>
      <w:r w:rsidR="00FC563D" w:rsidRPr="004113CE">
        <w:rPr>
          <w:rStyle w:val="hps"/>
          <w:rFonts w:ascii="Garamond" w:hAnsi="Garamond" w:cs="Arial"/>
          <w:color w:val="000000"/>
          <w:sz w:val="24"/>
          <w:lang w:val="en-US"/>
        </w:rPr>
        <w:t>(</w:t>
      </w:r>
      <w:r w:rsidR="00FC563D" w:rsidRPr="004113CE">
        <w:rPr>
          <w:rFonts w:ascii="Garamond" w:hAnsi="Garamond" w:cs="Arial"/>
          <w:color w:val="000000"/>
          <w:sz w:val="24"/>
          <w:lang w:val="en-US"/>
        </w:rPr>
        <w:t xml:space="preserve">01) </w:t>
      </w:r>
      <w:r w:rsidR="00FC563D" w:rsidRPr="004113CE">
        <w:rPr>
          <w:rStyle w:val="hps"/>
          <w:rFonts w:ascii="Garamond" w:hAnsi="Garamond" w:cs="Arial"/>
          <w:color w:val="000000"/>
          <w:sz w:val="24"/>
          <w:lang w:val="en-US"/>
        </w:rPr>
        <w:t>58-92-490</w:t>
      </w:r>
      <w:r w:rsidR="00FC563D" w:rsidRPr="004113CE">
        <w:rPr>
          <w:rFonts w:ascii="Garamond" w:hAnsi="Garamond" w:cs="Arial"/>
          <w:color w:val="000000"/>
          <w:sz w:val="24"/>
          <w:lang w:val="en-US"/>
        </w:rPr>
        <w:t xml:space="preserve">, </w:t>
      </w:r>
      <w:r w:rsidR="00FC563D" w:rsidRPr="004113CE">
        <w:rPr>
          <w:rStyle w:val="hps"/>
          <w:rFonts w:ascii="Garamond" w:hAnsi="Garamond" w:cs="Arial"/>
          <w:color w:val="000000"/>
          <w:sz w:val="24"/>
          <w:lang w:val="en-US"/>
        </w:rPr>
        <w:t>or</w:t>
      </w:r>
      <w:r w:rsidR="00FC563D" w:rsidRPr="004113CE">
        <w:rPr>
          <w:rFonts w:ascii="Garamond" w:hAnsi="Garamond" w:cs="Arial"/>
          <w:color w:val="000000"/>
          <w:sz w:val="24"/>
          <w:lang w:val="en-US"/>
        </w:rPr>
        <w:t xml:space="preserve"> </w:t>
      </w:r>
      <w:r w:rsidR="00FC563D" w:rsidRPr="004113CE">
        <w:rPr>
          <w:rStyle w:val="hps"/>
          <w:rFonts w:ascii="Garamond" w:hAnsi="Garamond" w:cs="Arial"/>
          <w:color w:val="000000"/>
          <w:sz w:val="24"/>
          <w:lang w:val="en-US"/>
        </w:rPr>
        <w:t>via e</w:t>
      </w:r>
      <w:r w:rsidR="00FC563D" w:rsidRPr="004113CE">
        <w:rPr>
          <w:rStyle w:val="atn"/>
          <w:rFonts w:ascii="Garamond" w:hAnsi="Garamond" w:cs="Arial"/>
          <w:color w:val="000000"/>
          <w:sz w:val="24"/>
          <w:lang w:val="en-US"/>
        </w:rPr>
        <w:t>-</w:t>
      </w:r>
      <w:r w:rsidR="00FC563D" w:rsidRPr="004113CE">
        <w:rPr>
          <w:rFonts w:ascii="Garamond" w:hAnsi="Garamond" w:cs="Arial"/>
          <w:color w:val="000000"/>
          <w:sz w:val="24"/>
          <w:lang w:val="en-US"/>
        </w:rPr>
        <w:t xml:space="preserve">mail: </w:t>
      </w:r>
      <w:hyperlink r:id="rId8" w:history="1">
        <w:r w:rsidR="00FC563D" w:rsidRPr="004113CE">
          <w:rPr>
            <w:rStyle w:val="Hyperlink"/>
            <w:rFonts w:ascii="Garamond" w:hAnsi="Garamond" w:cs="Arial"/>
            <w:sz w:val="24"/>
            <w:lang w:val="en-US"/>
          </w:rPr>
          <w:t>research.seminars@ef.uni-lj.si</w:t>
        </w:r>
      </w:hyperlink>
      <w:r w:rsidR="00FC563D" w:rsidRPr="004113CE">
        <w:rPr>
          <w:rFonts w:ascii="Garamond" w:hAnsi="Garamond" w:cs="Arial"/>
          <w:color w:val="000000"/>
          <w:sz w:val="24"/>
          <w:lang w:val="en-US"/>
        </w:rPr>
        <w:t xml:space="preserve"> </w:t>
      </w:r>
      <w:r w:rsidR="00FC563D" w:rsidRPr="004113CE">
        <w:rPr>
          <w:rStyle w:val="hps"/>
          <w:rFonts w:ascii="Garamond" w:hAnsi="Garamond"/>
          <w:sz w:val="24"/>
          <w:lang w:val="en-US"/>
        </w:rPr>
        <w:t xml:space="preserve">by </w:t>
      </w:r>
      <w:r w:rsidR="003A2B3A">
        <w:rPr>
          <w:rStyle w:val="hps"/>
          <w:rFonts w:ascii="Garamond" w:hAnsi="Garamond" w:cs="Arial"/>
          <w:color w:val="000000"/>
          <w:sz w:val="24"/>
          <w:lang w:val="en-US"/>
        </w:rPr>
        <w:t>Tuesday</w:t>
      </w:r>
      <w:r w:rsidR="00DE662A" w:rsidRPr="004113CE">
        <w:rPr>
          <w:rStyle w:val="hps"/>
          <w:rFonts w:ascii="Garamond" w:hAnsi="Garamond" w:cs="Arial"/>
          <w:color w:val="000000"/>
          <w:sz w:val="24"/>
          <w:lang w:val="en-US"/>
        </w:rPr>
        <w:t>,</w:t>
      </w:r>
      <w:r w:rsidR="00FC563D" w:rsidRPr="004113CE">
        <w:rPr>
          <w:rStyle w:val="hps"/>
          <w:rFonts w:ascii="Garamond" w:hAnsi="Garamond"/>
          <w:color w:val="000000"/>
          <w:sz w:val="24"/>
        </w:rPr>
        <w:t xml:space="preserve"> </w:t>
      </w:r>
      <w:r w:rsidR="003A2B3A">
        <w:rPr>
          <w:rStyle w:val="hps"/>
          <w:rFonts w:ascii="Garamond" w:hAnsi="Garamond"/>
          <w:color w:val="000000"/>
          <w:sz w:val="24"/>
        </w:rPr>
        <w:t>6</w:t>
      </w:r>
      <w:proofErr w:type="spellStart"/>
      <w:r w:rsidR="0098218D" w:rsidRPr="004113CE">
        <w:rPr>
          <w:rStyle w:val="hps"/>
          <w:rFonts w:ascii="Garamond" w:hAnsi="Garamond" w:cs="Arial"/>
          <w:color w:val="000000"/>
          <w:sz w:val="24"/>
          <w:vertAlign w:val="superscript"/>
          <w:lang w:val="en-US"/>
        </w:rPr>
        <w:t>th</w:t>
      </w:r>
      <w:proofErr w:type="spellEnd"/>
      <w:r w:rsidR="00CF7F66" w:rsidRPr="004113CE">
        <w:rPr>
          <w:rStyle w:val="hps"/>
          <w:rFonts w:ascii="Garamond" w:hAnsi="Garamond" w:cs="Arial"/>
          <w:color w:val="000000"/>
          <w:sz w:val="24"/>
          <w:vertAlign w:val="superscript"/>
          <w:lang w:val="en-US"/>
        </w:rPr>
        <w:t xml:space="preserve"> </w:t>
      </w:r>
      <w:r w:rsidR="003A2B3A">
        <w:rPr>
          <w:rStyle w:val="hps"/>
          <w:rFonts w:ascii="Garamond" w:hAnsi="Garamond" w:cs="Arial"/>
          <w:color w:val="000000"/>
          <w:sz w:val="24"/>
          <w:lang w:val="en-US"/>
        </w:rPr>
        <w:t>November</w:t>
      </w:r>
      <w:r w:rsidR="003D7D84" w:rsidRPr="004113CE">
        <w:rPr>
          <w:rStyle w:val="hps"/>
          <w:rFonts w:ascii="Garamond" w:hAnsi="Garamond" w:cs="Arial"/>
          <w:color w:val="000000"/>
          <w:sz w:val="24"/>
          <w:lang w:val="en-US"/>
        </w:rPr>
        <w:t xml:space="preserve"> </w:t>
      </w:r>
      <w:r w:rsidR="00FC563D" w:rsidRPr="004113CE">
        <w:rPr>
          <w:rStyle w:val="hps"/>
          <w:rFonts w:ascii="Garamond" w:hAnsi="Garamond" w:cs="Arial"/>
          <w:color w:val="000000"/>
          <w:sz w:val="24"/>
          <w:lang w:val="en-US"/>
        </w:rPr>
        <w:t>201</w:t>
      </w:r>
      <w:r w:rsidR="003D7D84" w:rsidRPr="004113CE">
        <w:rPr>
          <w:rStyle w:val="hps"/>
          <w:rFonts w:ascii="Garamond" w:hAnsi="Garamond" w:cs="Arial"/>
          <w:color w:val="000000"/>
          <w:sz w:val="24"/>
          <w:lang w:val="en-US"/>
        </w:rPr>
        <w:t>8</w:t>
      </w:r>
      <w:r w:rsidR="00FC563D" w:rsidRPr="004113CE">
        <w:rPr>
          <w:rStyle w:val="hps"/>
          <w:rFonts w:ascii="Garamond" w:hAnsi="Garamond" w:cs="Arial"/>
          <w:color w:val="000000"/>
          <w:sz w:val="24"/>
          <w:lang w:val="en-US"/>
        </w:rPr>
        <w:t>.</w:t>
      </w:r>
    </w:p>
    <w:p w:rsidR="00FC563D" w:rsidRPr="004113CE" w:rsidRDefault="00FC563D" w:rsidP="00FC563D">
      <w:pPr>
        <w:spacing w:after="0"/>
        <w:ind w:left="720"/>
        <w:jc w:val="center"/>
        <w:rPr>
          <w:rStyle w:val="hps"/>
          <w:rFonts w:ascii="Garamond" w:hAnsi="Garamond" w:cs="Arial"/>
          <w:color w:val="000000"/>
          <w:sz w:val="24"/>
          <w:lang w:val="en-GB"/>
        </w:rPr>
      </w:pPr>
      <w:r w:rsidRPr="004113CE">
        <w:rPr>
          <w:rStyle w:val="hps"/>
          <w:rFonts w:ascii="Garamond" w:hAnsi="Garamond" w:cs="Arial"/>
          <w:color w:val="000000"/>
          <w:sz w:val="24"/>
          <w:lang w:val="en-GB"/>
        </w:rPr>
        <w:t xml:space="preserve">You can find all information regarding future research seminars on following link: </w:t>
      </w:r>
    </w:p>
    <w:p w:rsidR="00FC563D" w:rsidRPr="004113CE" w:rsidRDefault="00DF4236" w:rsidP="00FC563D">
      <w:pPr>
        <w:spacing w:after="0"/>
        <w:ind w:left="720"/>
        <w:jc w:val="center"/>
        <w:rPr>
          <w:rStyle w:val="hps"/>
          <w:rFonts w:ascii="Garamond" w:hAnsi="Garamond" w:cs="Arial"/>
          <w:color w:val="000000"/>
          <w:sz w:val="24"/>
          <w:lang w:val="en-GB"/>
        </w:rPr>
      </w:pPr>
      <w:hyperlink r:id="rId9" w:history="1">
        <w:r w:rsidR="00FC563D" w:rsidRPr="004113CE">
          <w:rPr>
            <w:rStyle w:val="Hyperlink"/>
            <w:rFonts w:ascii="Garamond" w:hAnsi="Garamond" w:cs="Arial"/>
            <w:sz w:val="24"/>
            <w:lang w:val="en-GB"/>
          </w:rPr>
          <w:t>http://www.ef.uni-lj.si/raziskovanje/seminarji_in_konference</w:t>
        </w:r>
      </w:hyperlink>
    </w:p>
    <w:p w:rsidR="00FC563D" w:rsidRPr="004113CE" w:rsidRDefault="00FC563D" w:rsidP="00FC563D">
      <w:pPr>
        <w:spacing w:after="0"/>
        <w:ind w:left="720"/>
        <w:jc w:val="center"/>
        <w:rPr>
          <w:rStyle w:val="hps"/>
          <w:rFonts w:ascii="Garamond" w:hAnsi="Garamond" w:cs="Arial"/>
          <w:color w:val="000000"/>
          <w:sz w:val="4"/>
          <w:lang w:val="en-GB"/>
        </w:rPr>
      </w:pPr>
    </w:p>
    <w:p w:rsidR="003A2B3A" w:rsidRDefault="003A2B3A" w:rsidP="00D63947">
      <w:pPr>
        <w:jc w:val="center"/>
        <w:rPr>
          <w:rStyle w:val="hps"/>
          <w:rFonts w:ascii="Garamond" w:hAnsi="Garamond" w:cs="Arial"/>
          <w:b/>
          <w:color w:val="000000"/>
          <w:sz w:val="28"/>
          <w:szCs w:val="26"/>
          <w:lang w:val="en-US"/>
        </w:rPr>
      </w:pPr>
    </w:p>
    <w:p w:rsidR="001C3BFE" w:rsidRPr="004113CE" w:rsidRDefault="00FC563D" w:rsidP="00D63947">
      <w:pPr>
        <w:jc w:val="center"/>
        <w:rPr>
          <w:rFonts w:ascii="Garamond" w:hAnsi="Garamond" w:cs="Arial"/>
          <w:b/>
          <w:color w:val="000000"/>
          <w:sz w:val="32"/>
          <w:szCs w:val="26"/>
          <w:lang w:val="en-US"/>
        </w:rPr>
      </w:pPr>
      <w:r w:rsidRPr="004113CE">
        <w:rPr>
          <w:rStyle w:val="hps"/>
          <w:rFonts w:ascii="Garamond" w:hAnsi="Garamond" w:cs="Arial"/>
          <w:b/>
          <w:color w:val="000000"/>
          <w:sz w:val="28"/>
          <w:szCs w:val="26"/>
          <w:lang w:val="en-US"/>
        </w:rPr>
        <w:t>We look forward to seeing you!</w:t>
      </w:r>
    </w:p>
    <w:sectPr w:rsidR="001C3BFE" w:rsidRPr="004113CE" w:rsidSect="000B370A">
      <w:head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3A" w:rsidRDefault="002F5E3A" w:rsidP="000B370A">
      <w:pPr>
        <w:spacing w:after="0" w:line="240" w:lineRule="auto"/>
      </w:pPr>
      <w:r>
        <w:separator/>
      </w:r>
    </w:p>
  </w:endnote>
  <w:endnote w:type="continuationSeparator" w:id="0">
    <w:p w:rsidR="002F5E3A" w:rsidRDefault="002F5E3A" w:rsidP="000B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3A" w:rsidRDefault="002F5E3A" w:rsidP="000B370A">
      <w:pPr>
        <w:spacing w:after="0" w:line="240" w:lineRule="auto"/>
      </w:pPr>
      <w:r>
        <w:separator/>
      </w:r>
    </w:p>
  </w:footnote>
  <w:footnote w:type="continuationSeparator" w:id="0">
    <w:p w:rsidR="002F5E3A" w:rsidRDefault="002F5E3A" w:rsidP="000B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0A" w:rsidRDefault="000B370A">
    <w:pPr>
      <w:pStyle w:val="Header"/>
    </w:pPr>
  </w:p>
  <w:p w:rsidR="000B370A" w:rsidRDefault="000B3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D"/>
    <w:rsid w:val="000748ED"/>
    <w:rsid w:val="000770D9"/>
    <w:rsid w:val="000B370A"/>
    <w:rsid w:val="001210E1"/>
    <w:rsid w:val="00152257"/>
    <w:rsid w:val="00187A88"/>
    <w:rsid w:val="001C3BFE"/>
    <w:rsid w:val="00256F9B"/>
    <w:rsid w:val="00266D47"/>
    <w:rsid w:val="002A40E7"/>
    <w:rsid w:val="002B3DEC"/>
    <w:rsid w:val="002B6F64"/>
    <w:rsid w:val="002F5E3A"/>
    <w:rsid w:val="00305C3E"/>
    <w:rsid w:val="00374B11"/>
    <w:rsid w:val="00387BE4"/>
    <w:rsid w:val="003A1B0F"/>
    <w:rsid w:val="003A2B3A"/>
    <w:rsid w:val="003B780C"/>
    <w:rsid w:val="003D7D84"/>
    <w:rsid w:val="004113CE"/>
    <w:rsid w:val="00462644"/>
    <w:rsid w:val="00485043"/>
    <w:rsid w:val="004E2701"/>
    <w:rsid w:val="004F5F53"/>
    <w:rsid w:val="005638F8"/>
    <w:rsid w:val="005F74C0"/>
    <w:rsid w:val="006064F9"/>
    <w:rsid w:val="006A0B16"/>
    <w:rsid w:val="006C6A83"/>
    <w:rsid w:val="006D1AE9"/>
    <w:rsid w:val="006E34C2"/>
    <w:rsid w:val="007049C8"/>
    <w:rsid w:val="007808C8"/>
    <w:rsid w:val="007963FF"/>
    <w:rsid w:val="007D1F74"/>
    <w:rsid w:val="0084256C"/>
    <w:rsid w:val="008D14D9"/>
    <w:rsid w:val="008E376D"/>
    <w:rsid w:val="00906576"/>
    <w:rsid w:val="00973EAB"/>
    <w:rsid w:val="0097651D"/>
    <w:rsid w:val="0098218D"/>
    <w:rsid w:val="00991510"/>
    <w:rsid w:val="00A33DC8"/>
    <w:rsid w:val="00B028AC"/>
    <w:rsid w:val="00B6149D"/>
    <w:rsid w:val="00BB3BAB"/>
    <w:rsid w:val="00BB7FCE"/>
    <w:rsid w:val="00C15D14"/>
    <w:rsid w:val="00CE2365"/>
    <w:rsid w:val="00CE3979"/>
    <w:rsid w:val="00CE5C6D"/>
    <w:rsid w:val="00CF7F66"/>
    <w:rsid w:val="00D63947"/>
    <w:rsid w:val="00D6626C"/>
    <w:rsid w:val="00DE662A"/>
    <w:rsid w:val="00DF4236"/>
    <w:rsid w:val="00E17712"/>
    <w:rsid w:val="00E23B93"/>
    <w:rsid w:val="00E7608F"/>
    <w:rsid w:val="00EB5C37"/>
    <w:rsid w:val="00EC3FBB"/>
    <w:rsid w:val="00ED32D1"/>
    <w:rsid w:val="00F0338B"/>
    <w:rsid w:val="00F2055F"/>
    <w:rsid w:val="00F61DB3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C04D"/>
  <w15:docId w15:val="{06454C4A-99B9-44D1-9A09-8BD933B6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563D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563D"/>
  </w:style>
  <w:style w:type="character" w:customStyle="1" w:styleId="atn">
    <w:name w:val="atn"/>
    <w:basedOn w:val="DefaultParagraphFont"/>
    <w:rsid w:val="00FC563D"/>
  </w:style>
  <w:style w:type="paragraph" w:styleId="Header">
    <w:name w:val="header"/>
    <w:basedOn w:val="Normal"/>
    <w:link w:val="HeaderChar"/>
    <w:uiPriority w:val="99"/>
    <w:unhideWhenUsed/>
    <w:rsid w:val="000B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0A"/>
  </w:style>
  <w:style w:type="paragraph" w:styleId="Footer">
    <w:name w:val="footer"/>
    <w:basedOn w:val="Normal"/>
    <w:link w:val="FooterChar"/>
    <w:uiPriority w:val="99"/>
    <w:unhideWhenUsed/>
    <w:rsid w:val="000B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0A"/>
  </w:style>
  <w:style w:type="character" w:styleId="FollowedHyperlink">
    <w:name w:val="FollowedHyperlink"/>
    <w:basedOn w:val="DefaultParagraphFont"/>
    <w:uiPriority w:val="99"/>
    <w:semiHidden/>
    <w:unhideWhenUsed/>
    <w:rsid w:val="00E23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3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seminars@ef.uni-lj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f.uni-lj.si/raziskovanje/seminarji_in_k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Milic, Pia</dc:creator>
  <cp:lastModifiedBy>Emrić, Erna</cp:lastModifiedBy>
  <cp:revision>3</cp:revision>
  <cp:lastPrinted>2018-05-21T14:39:00Z</cp:lastPrinted>
  <dcterms:created xsi:type="dcterms:W3CDTF">2018-10-30T12:37:00Z</dcterms:created>
  <dcterms:modified xsi:type="dcterms:W3CDTF">2018-10-30T12:38:00Z</dcterms:modified>
</cp:coreProperties>
</file>