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F90D8C">
        <w:rPr>
          <w:rFonts w:ascii="Arial" w:hAnsi="Arial" w:cs="Arial"/>
          <w:b/>
          <w:bCs/>
          <w:sz w:val="28"/>
          <w:szCs w:val="28"/>
        </w:rPr>
        <w:t>sredo</w:t>
      </w:r>
      <w:r w:rsidRPr="00F90D8C">
        <w:rPr>
          <w:rFonts w:ascii="Arial" w:hAnsi="Arial" w:cs="Arial"/>
          <w:b/>
          <w:bCs/>
          <w:sz w:val="28"/>
          <w:szCs w:val="28"/>
        </w:rPr>
        <w:t>,</w:t>
      </w:r>
      <w:r w:rsidR="00D0574E" w:rsidRPr="00F90D8C">
        <w:rPr>
          <w:rFonts w:ascii="Arial" w:hAnsi="Arial" w:cs="Arial"/>
          <w:b/>
          <w:bCs/>
          <w:sz w:val="28"/>
          <w:szCs w:val="28"/>
        </w:rPr>
        <w:t xml:space="preserve"> </w:t>
      </w:r>
      <w:r w:rsidR="00F90D8C" w:rsidRPr="00F90D8C">
        <w:rPr>
          <w:rFonts w:ascii="Arial" w:hAnsi="Arial" w:cs="Arial"/>
          <w:b/>
          <w:bCs/>
          <w:sz w:val="28"/>
          <w:szCs w:val="28"/>
        </w:rPr>
        <w:t>16</w:t>
      </w:r>
      <w:r w:rsidR="00D9211F" w:rsidRPr="00F90D8C">
        <w:rPr>
          <w:rFonts w:ascii="Arial" w:hAnsi="Arial" w:cs="Arial"/>
          <w:b/>
          <w:bCs/>
          <w:sz w:val="28"/>
          <w:szCs w:val="28"/>
        </w:rPr>
        <w:t xml:space="preserve">. </w:t>
      </w:r>
      <w:r w:rsidR="00A32A97">
        <w:rPr>
          <w:rFonts w:ascii="Arial" w:hAnsi="Arial" w:cs="Arial"/>
          <w:b/>
          <w:bCs/>
          <w:sz w:val="28"/>
          <w:szCs w:val="28"/>
        </w:rPr>
        <w:t>Oktober</w:t>
      </w:r>
      <w:r w:rsidR="00F90D8C">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F90D8C">
        <w:rPr>
          <w:rFonts w:ascii="Arial" w:hAnsi="Arial" w:cs="Arial"/>
          <w:b/>
          <w:bCs/>
          <w:sz w:val="28"/>
          <w:szCs w:val="28"/>
        </w:rPr>
        <w:t>1</w:t>
      </w:r>
      <w:r w:rsidR="00F90D8C" w:rsidRPr="00F90D8C">
        <w:rPr>
          <w:rFonts w:ascii="Arial" w:hAnsi="Arial" w:cs="Arial"/>
          <w:b/>
          <w:bCs/>
          <w:sz w:val="28"/>
          <w:szCs w:val="28"/>
        </w:rPr>
        <w:t>2</w:t>
      </w:r>
      <w:r w:rsidRPr="00F90D8C">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F90D8C" w:rsidRPr="004E63E4" w:rsidRDefault="00CC3F39" w:rsidP="00F90D8C">
      <w:pPr>
        <w:jc w:val="center"/>
        <w:rPr>
          <w:b/>
        </w:rPr>
      </w:pPr>
      <w:r w:rsidRPr="00F90D8C">
        <w:rPr>
          <w:rFonts w:ascii="Tahoma" w:hAnsi="Tahoma" w:cs="Tahoma"/>
          <w:b/>
          <w:bCs/>
          <w:sz w:val="38"/>
          <w:szCs w:val="38"/>
          <w:lang w:val="en-GB"/>
        </w:rPr>
        <w:t>“</w:t>
      </w:r>
      <w:r w:rsidR="00F90D8C" w:rsidRPr="00F90D8C">
        <w:rPr>
          <w:rFonts w:ascii="Tahoma" w:hAnsi="Tahoma" w:cs="Tahoma"/>
          <w:b/>
          <w:sz w:val="38"/>
          <w:szCs w:val="38"/>
        </w:rPr>
        <w:t>Cultural Fitness for BPM</w:t>
      </w:r>
      <w:r w:rsidR="00F90D8C">
        <w:rPr>
          <w:rFonts w:ascii="Tahoma" w:hAnsi="Tahoma" w:cs="Tahoma"/>
          <w:b/>
          <w:sz w:val="38"/>
          <w:szCs w:val="38"/>
        </w:rPr>
        <w:t>”</w:t>
      </w:r>
    </w:p>
    <w:p w:rsidR="0019103E" w:rsidRPr="00CF16C3" w:rsidRDefault="0019103E" w:rsidP="00B15CB7">
      <w:pPr>
        <w:spacing w:line="276" w:lineRule="auto"/>
        <w:rPr>
          <w:rStyle w:val="hps"/>
          <w:rFonts w:ascii="Arial" w:hAnsi="Arial" w:cs="Arial"/>
          <w:i/>
          <w:sz w:val="20"/>
          <w:szCs w:val="20"/>
        </w:rPr>
      </w:pPr>
    </w:p>
    <w:p w:rsidR="0019103E" w:rsidRPr="00100888" w:rsidRDefault="00943027" w:rsidP="00CF16C3">
      <w:pPr>
        <w:spacing w:line="276" w:lineRule="auto"/>
        <w:jc w:val="center"/>
        <w:rPr>
          <w:rStyle w:val="hps"/>
          <w:rFonts w:ascii="Arial" w:hAnsi="Arial" w:cs="Arial"/>
          <w:i/>
          <w:sz w:val="30"/>
          <w:szCs w:val="30"/>
          <w:lang w:val="de-DE"/>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proofErr w:type="spellStart"/>
      <w:r w:rsidR="00F90D8C" w:rsidRPr="00100888">
        <w:rPr>
          <w:rStyle w:val="hps"/>
          <w:rFonts w:ascii="Arial" w:hAnsi="Arial" w:cs="Arial"/>
          <w:i/>
          <w:sz w:val="30"/>
          <w:szCs w:val="30"/>
          <w:lang w:val="de-DE"/>
        </w:rPr>
        <w:t>doc</w:t>
      </w:r>
      <w:proofErr w:type="spellEnd"/>
      <w:r w:rsidR="00F90D8C" w:rsidRPr="00100888">
        <w:rPr>
          <w:rStyle w:val="hps"/>
          <w:rFonts w:ascii="Arial" w:hAnsi="Arial" w:cs="Arial"/>
          <w:i/>
          <w:sz w:val="30"/>
          <w:szCs w:val="30"/>
          <w:lang w:val="de-DE"/>
        </w:rPr>
        <w:t xml:space="preserve">. </w:t>
      </w:r>
      <w:r w:rsidR="00F90D8C" w:rsidRPr="00A32A97">
        <w:rPr>
          <w:rStyle w:val="hps"/>
          <w:rFonts w:ascii="Arial" w:hAnsi="Arial" w:cs="Arial"/>
          <w:i/>
          <w:sz w:val="30"/>
          <w:szCs w:val="30"/>
          <w:lang w:val="sl-SI"/>
        </w:rPr>
        <w:t>dr</w:t>
      </w:r>
      <w:r w:rsidR="00F90D8C" w:rsidRPr="00100888">
        <w:rPr>
          <w:rStyle w:val="hps"/>
          <w:rFonts w:ascii="Arial" w:hAnsi="Arial" w:cs="Arial"/>
          <w:i/>
          <w:sz w:val="30"/>
          <w:szCs w:val="30"/>
          <w:lang w:val="de-DE"/>
        </w:rPr>
        <w:t xml:space="preserve">. Theresa Schmiedel </w:t>
      </w:r>
      <w:r w:rsidR="00F90D8C" w:rsidRPr="00A32A97">
        <w:rPr>
          <w:rStyle w:val="hps"/>
          <w:rFonts w:ascii="Arial" w:hAnsi="Arial" w:cs="Arial"/>
          <w:i/>
          <w:sz w:val="30"/>
          <w:szCs w:val="30"/>
          <w:lang w:val="sl-SI"/>
        </w:rPr>
        <w:t>iz</w:t>
      </w:r>
      <w:r w:rsidR="00F90D8C" w:rsidRPr="00100888">
        <w:rPr>
          <w:rStyle w:val="hps"/>
          <w:rFonts w:ascii="Arial" w:hAnsi="Arial" w:cs="Arial"/>
          <w:i/>
          <w:sz w:val="30"/>
          <w:szCs w:val="30"/>
          <w:lang w:val="de-DE"/>
        </w:rPr>
        <w:t xml:space="preserve"> University </w:t>
      </w:r>
      <w:proofErr w:type="spellStart"/>
      <w:r w:rsidR="00A32A97" w:rsidRPr="00100888">
        <w:rPr>
          <w:rStyle w:val="hps"/>
          <w:rFonts w:ascii="Arial" w:hAnsi="Arial" w:cs="Arial"/>
          <w:i/>
          <w:sz w:val="30"/>
          <w:szCs w:val="30"/>
          <w:lang w:val="de-DE"/>
        </w:rPr>
        <w:t>of</w:t>
      </w:r>
      <w:proofErr w:type="spellEnd"/>
      <w:r w:rsidR="00F90D8C" w:rsidRPr="00100888">
        <w:rPr>
          <w:rStyle w:val="hps"/>
          <w:rFonts w:ascii="Arial" w:hAnsi="Arial" w:cs="Arial"/>
          <w:i/>
          <w:sz w:val="30"/>
          <w:szCs w:val="30"/>
          <w:lang w:val="de-DE"/>
        </w:rPr>
        <w:t xml:space="preserve"> </w:t>
      </w:r>
      <w:r w:rsidR="00A32A97" w:rsidRPr="00100888">
        <w:rPr>
          <w:rFonts w:ascii="Arial" w:hAnsi="Arial" w:cs="Arial"/>
          <w:sz w:val="30"/>
          <w:szCs w:val="30"/>
          <w:lang w:val="de-DE"/>
        </w:rPr>
        <w:t>Liechtenstein</w:t>
      </w:r>
    </w:p>
    <w:p w:rsidR="00193866" w:rsidRPr="00CF16C3" w:rsidRDefault="00193866" w:rsidP="00193866">
      <w:pPr>
        <w:spacing w:line="360" w:lineRule="auto"/>
        <w:jc w:val="center"/>
        <w:rPr>
          <w:rStyle w:val="hps"/>
          <w:rFonts w:ascii="Arial" w:hAnsi="Arial" w:cs="Arial"/>
          <w:i/>
          <w:sz w:val="18"/>
          <w:szCs w:val="18"/>
          <w:lang w:val="sl-SI"/>
        </w:rPr>
      </w:pPr>
    </w:p>
    <w:p w:rsidR="00F90D8C" w:rsidRPr="00A32A97" w:rsidRDefault="00A32A97" w:rsidP="00A32A97">
      <w:pPr>
        <w:jc w:val="both"/>
        <w:rPr>
          <w:rFonts w:ascii="Arial" w:hAnsi="Arial" w:cs="Arial"/>
          <w:sz w:val="28"/>
          <w:szCs w:val="28"/>
        </w:rPr>
      </w:pPr>
      <w:r w:rsidRPr="00A32A97">
        <w:rPr>
          <w:rFonts w:ascii="Arial" w:hAnsi="Arial" w:cs="Arial"/>
          <w:sz w:val="28"/>
          <w:szCs w:val="28"/>
          <w:lang w:val="sl-SI"/>
        </w:rPr>
        <w:t>"</w:t>
      </w:r>
      <w:r w:rsidR="00F90D8C" w:rsidRPr="00A32A97">
        <w:rPr>
          <w:rFonts w:ascii="Arial" w:hAnsi="Arial" w:cs="Arial"/>
          <w:sz w:val="28"/>
          <w:szCs w:val="28"/>
        </w:rPr>
        <w:t>Cultural resistances are widely acknowledged as a key reason for failure of BPM initiatives. While many practitioners agree that organizational culture plays an important role in BPM, most BPM projects do not consider the values that are shared by the people executing the processes. This talk provides insights into the cultural values that are required for BPM success. It will be shown how these values can be measured to determine the current cultural fitness of an organization for BPM and to derive culture develop</w:t>
      </w:r>
      <w:r w:rsidRPr="00A32A97">
        <w:rPr>
          <w:rFonts w:ascii="Arial" w:hAnsi="Arial" w:cs="Arial"/>
          <w:sz w:val="28"/>
          <w:szCs w:val="28"/>
        </w:rPr>
        <w:t>ment strategies for the future”</w:t>
      </w:r>
    </w:p>
    <w:p w:rsidR="00A32A97" w:rsidRDefault="00A32A97" w:rsidP="00A32A97">
      <w:pPr>
        <w:jc w:val="both"/>
        <w:rPr>
          <w:rFonts w:ascii="Arial" w:hAnsi="Arial" w:cs="Arial"/>
          <w:sz w:val="25"/>
          <w:szCs w:val="25"/>
        </w:rPr>
      </w:pPr>
    </w:p>
    <w:p w:rsidR="00A32A97" w:rsidRPr="00A32A97" w:rsidRDefault="00A32A97" w:rsidP="00A32A97">
      <w:pPr>
        <w:jc w:val="both"/>
        <w:rPr>
          <w:rFonts w:ascii="Arial" w:hAnsi="Arial" w:cs="Arial"/>
          <w:sz w:val="25"/>
          <w:szCs w:val="25"/>
        </w:rPr>
      </w:pPr>
      <w:r w:rsidRPr="00A32A97">
        <w:rPr>
          <w:rFonts w:ascii="Arial" w:hAnsi="Arial" w:cs="Arial"/>
          <w:b/>
          <w:sz w:val="26"/>
          <w:szCs w:val="26"/>
        </w:rPr>
        <w:t xml:space="preserve">Theresa </w:t>
      </w:r>
      <w:r w:rsidRPr="00100888">
        <w:rPr>
          <w:rFonts w:ascii="Arial" w:hAnsi="Arial" w:cs="Arial"/>
          <w:b/>
          <w:sz w:val="26"/>
          <w:szCs w:val="26"/>
          <w:lang w:val="de-DE"/>
        </w:rPr>
        <w:t>Schmiedel</w:t>
      </w:r>
      <w:r w:rsidRPr="00A32A97">
        <w:rPr>
          <w:rFonts w:ascii="Arial" w:hAnsi="Arial" w:cs="Arial"/>
          <w:sz w:val="26"/>
          <w:szCs w:val="26"/>
        </w:rPr>
        <w:t xml:space="preserve"> is Assistant Professor at the Institute of Information Systems of the University of Liechtenstein. She holds a PhD in business economics from the University of Liechtenstein and a Diploma in economics from the University of </w:t>
      </w:r>
      <w:r w:rsidRPr="00100888">
        <w:rPr>
          <w:rFonts w:ascii="Arial" w:hAnsi="Arial" w:cs="Arial"/>
          <w:sz w:val="26"/>
          <w:szCs w:val="26"/>
          <w:lang w:val="de-DE"/>
        </w:rPr>
        <w:t>Hohenheim</w:t>
      </w:r>
      <w:r w:rsidRPr="00A32A97">
        <w:rPr>
          <w:rFonts w:ascii="Arial" w:hAnsi="Arial" w:cs="Arial"/>
          <w:sz w:val="26"/>
          <w:szCs w:val="26"/>
        </w:rPr>
        <w:t xml:space="preserve">, Stuttgart, Germany, which she conducted partially at York University, Toronto, Canada. She worked as a Research Assistant at the Department for Sociology and Empirical Social Research, University of </w:t>
      </w:r>
      <w:proofErr w:type="gramStart"/>
      <w:r w:rsidRPr="00100888">
        <w:rPr>
          <w:rFonts w:ascii="Arial" w:hAnsi="Arial" w:cs="Arial"/>
          <w:sz w:val="26"/>
          <w:szCs w:val="26"/>
          <w:lang w:val="de-DE"/>
        </w:rPr>
        <w:t>Hohenheim</w:t>
      </w:r>
      <w:r w:rsidRPr="00A32A97">
        <w:rPr>
          <w:rFonts w:ascii="Arial" w:hAnsi="Arial" w:cs="Arial"/>
          <w:sz w:val="26"/>
          <w:szCs w:val="26"/>
        </w:rPr>
        <w:t>,</w:t>
      </w:r>
      <w:proofErr w:type="gramEnd"/>
      <w:r w:rsidRPr="00A32A97">
        <w:rPr>
          <w:rFonts w:ascii="Arial" w:hAnsi="Arial" w:cs="Arial"/>
          <w:sz w:val="26"/>
          <w:szCs w:val="26"/>
        </w:rPr>
        <w:t xml:space="preserve"> and at the Centre for Cultural and General Studies, </w:t>
      </w:r>
      <w:r w:rsidRPr="00100888">
        <w:rPr>
          <w:rFonts w:ascii="Arial" w:hAnsi="Arial" w:cs="Arial"/>
          <w:sz w:val="26"/>
          <w:szCs w:val="26"/>
          <w:lang w:val="de-DE"/>
        </w:rPr>
        <w:t>Universität</w:t>
      </w:r>
      <w:r w:rsidRPr="00A32A97">
        <w:rPr>
          <w:rFonts w:ascii="Arial" w:hAnsi="Arial" w:cs="Arial"/>
          <w:sz w:val="26"/>
          <w:szCs w:val="26"/>
        </w:rPr>
        <w:t xml:space="preserve"> Karlsruhe, Germany. Her research focuses on social aspects in information systems research, particularly on the interconnection of culture and business process management. Her work has been published in the Business Process Management Journal, respective books and academic conferences. You can contact her at </w:t>
      </w:r>
      <w:hyperlink r:id="rId9" w:history="1">
        <w:r w:rsidRPr="00A32A97">
          <w:rPr>
            <w:rStyle w:val="Hyperlink"/>
            <w:rFonts w:ascii="Arial" w:hAnsi="Arial" w:cs="Arial"/>
            <w:color w:val="auto"/>
            <w:sz w:val="26"/>
            <w:szCs w:val="26"/>
          </w:rPr>
          <w:t>theresa.schmiedel@uni.li</w:t>
        </w:r>
      </w:hyperlink>
      <w:r w:rsidRPr="00A32A97">
        <w:rPr>
          <w:rFonts w:ascii="Arial" w:hAnsi="Arial" w:cs="Arial"/>
        </w:rPr>
        <w:t>.</w:t>
      </w:r>
    </w:p>
    <w:p w:rsidR="00193866" w:rsidRPr="00F90D8C" w:rsidRDefault="00193866" w:rsidP="00193866">
      <w:pPr>
        <w:autoSpaceDE w:val="0"/>
        <w:autoSpaceDN w:val="0"/>
        <w:adjustRightInd w:val="0"/>
        <w:spacing w:line="276" w:lineRule="auto"/>
        <w:jc w:val="both"/>
        <w:rPr>
          <w:rFonts w:ascii="Arial" w:hAnsi="Arial" w:cs="Arial"/>
          <w:sz w:val="25"/>
          <w:szCs w:val="25"/>
        </w:rPr>
      </w:pP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A32A97">
        <w:rPr>
          <w:rFonts w:ascii="Arial" w:hAnsi="Arial" w:cs="Arial"/>
          <w:lang w:val="sl-SI"/>
        </w:rPr>
        <w:t xml:space="preserve">torka, </w:t>
      </w:r>
      <w:r w:rsidR="00A32A97" w:rsidRPr="00A32A97">
        <w:rPr>
          <w:rFonts w:ascii="Arial" w:hAnsi="Arial" w:cs="Arial"/>
          <w:lang w:val="sl-SI"/>
        </w:rPr>
        <w:t>15.10</w:t>
      </w:r>
      <w:r w:rsidR="00596F1D" w:rsidRPr="00A32A97">
        <w:rPr>
          <w:rFonts w:ascii="Arial" w:hAnsi="Arial" w:cs="Arial"/>
          <w:lang w:val="sl-SI"/>
        </w:rPr>
        <w:t>.2013</w:t>
      </w:r>
      <w:r w:rsidR="00193866" w:rsidRPr="00A32A97">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8C" w:rsidRDefault="00F90D8C">
      <w:r>
        <w:separator/>
      </w:r>
    </w:p>
  </w:endnote>
  <w:endnote w:type="continuationSeparator" w:id="0">
    <w:p w:rsidR="00F90D8C" w:rsidRDefault="00F90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8C" w:rsidRDefault="00F90D8C">
      <w:r>
        <w:separator/>
      </w:r>
    </w:p>
  </w:footnote>
  <w:footnote w:type="continuationSeparator" w:id="0">
    <w:p w:rsidR="00F90D8C" w:rsidRDefault="00F90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0888"/>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32A97"/>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58DB"/>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E5591"/>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0D8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earch.seminars@ef.uni-lj.si" TargetMode="External"/><Relationship Id="rId4" Type="http://schemas.openxmlformats.org/officeDocument/2006/relationships/webSettings" Target="webSettings.xml"/><Relationship Id="rId9" Type="http://schemas.openxmlformats.org/officeDocument/2006/relationships/hyperlink" Target="mailto:theresa.schmiedel@uni.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21984-8236-454A-86CC-E433ED7D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2020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3</cp:revision>
  <cp:lastPrinted>2010-09-15T08:29:00Z</cp:lastPrinted>
  <dcterms:created xsi:type="dcterms:W3CDTF">2013-10-14T08:19:00Z</dcterms:created>
  <dcterms:modified xsi:type="dcterms:W3CDTF">2013-10-14T08:27:00Z</dcterms:modified>
</cp:coreProperties>
</file>